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AF1971" w14:textId="7E32D358" w:rsidR="006217E1" w:rsidRDefault="00825B4F" w:rsidP="00AC4D28">
      <w:pPr>
        <w:jc w:val="center"/>
        <w:rPr>
          <w:rFonts w:ascii="Times New Roman" w:hAnsi="Times New Roman" w:cs="Times New Roman"/>
          <w:b/>
          <w:sz w:val="24"/>
          <w:szCs w:val="24"/>
          <w:lang w:val="kk-KZ"/>
        </w:rPr>
      </w:pPr>
      <w:r>
        <w:rPr>
          <w:noProof/>
          <w:lang w:eastAsia="ru-RU"/>
        </w:rPr>
        <w:drawing>
          <wp:inline distT="0" distB="0" distL="0" distR="0" wp14:anchorId="7EE2CF60" wp14:editId="77AB720A">
            <wp:extent cx="5940425" cy="8177655"/>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0425" cy="8177655"/>
                    </a:xfrm>
                    <a:prstGeom prst="rect">
                      <a:avLst/>
                    </a:prstGeom>
                  </pic:spPr>
                </pic:pic>
              </a:graphicData>
            </a:graphic>
          </wp:inline>
        </w:drawing>
      </w:r>
    </w:p>
    <w:p w14:paraId="0D6FE802" w14:textId="77777777" w:rsidR="006217E1" w:rsidRDefault="006217E1" w:rsidP="00AC4D28">
      <w:pPr>
        <w:jc w:val="center"/>
        <w:rPr>
          <w:rFonts w:ascii="Times New Roman" w:hAnsi="Times New Roman" w:cs="Times New Roman"/>
          <w:b/>
          <w:sz w:val="24"/>
          <w:szCs w:val="24"/>
          <w:lang w:val="kk-KZ"/>
        </w:rPr>
      </w:pPr>
    </w:p>
    <w:p w14:paraId="1924540B" w14:textId="77777777" w:rsidR="006217E1" w:rsidRDefault="006217E1" w:rsidP="00AC4D28">
      <w:pPr>
        <w:jc w:val="center"/>
        <w:rPr>
          <w:rFonts w:ascii="Times New Roman" w:hAnsi="Times New Roman" w:cs="Times New Roman"/>
          <w:b/>
          <w:sz w:val="24"/>
          <w:szCs w:val="24"/>
          <w:lang w:val="kk-KZ"/>
        </w:rPr>
      </w:pPr>
    </w:p>
    <w:p w14:paraId="21B8F022" w14:textId="77777777" w:rsidR="006217E1" w:rsidRDefault="006217E1" w:rsidP="00AC4D28">
      <w:pPr>
        <w:jc w:val="center"/>
        <w:rPr>
          <w:rFonts w:ascii="Times New Roman" w:hAnsi="Times New Roman" w:cs="Times New Roman"/>
          <w:b/>
          <w:sz w:val="24"/>
          <w:szCs w:val="24"/>
          <w:lang w:val="kk-KZ"/>
        </w:rPr>
      </w:pPr>
    </w:p>
    <w:p w14:paraId="18A31604" w14:textId="3B0E6491" w:rsidR="006217E1" w:rsidRDefault="00825B4F" w:rsidP="00AC4D28">
      <w:pPr>
        <w:jc w:val="center"/>
        <w:rPr>
          <w:rFonts w:ascii="Times New Roman" w:hAnsi="Times New Roman" w:cs="Times New Roman"/>
          <w:b/>
          <w:sz w:val="24"/>
          <w:szCs w:val="24"/>
          <w:lang w:val="kk-KZ"/>
        </w:rPr>
      </w:pPr>
      <w:r>
        <w:rPr>
          <w:noProof/>
          <w:lang w:eastAsia="ru-RU"/>
        </w:rPr>
        <w:lastRenderedPageBreak/>
        <w:drawing>
          <wp:inline distT="0" distB="0" distL="0" distR="0" wp14:anchorId="3234D7A8" wp14:editId="1EF23922">
            <wp:extent cx="5940425" cy="8424635"/>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0425" cy="8424635"/>
                    </a:xfrm>
                    <a:prstGeom prst="rect">
                      <a:avLst/>
                    </a:prstGeom>
                  </pic:spPr>
                </pic:pic>
              </a:graphicData>
            </a:graphic>
          </wp:inline>
        </w:drawing>
      </w:r>
    </w:p>
    <w:p w14:paraId="43905951" w14:textId="77777777" w:rsidR="006217E1" w:rsidRDefault="006217E1" w:rsidP="00AC4D28">
      <w:pPr>
        <w:jc w:val="center"/>
        <w:rPr>
          <w:rFonts w:ascii="Times New Roman" w:hAnsi="Times New Roman" w:cs="Times New Roman"/>
          <w:b/>
          <w:sz w:val="24"/>
          <w:szCs w:val="24"/>
          <w:lang w:val="kk-KZ"/>
        </w:rPr>
      </w:pPr>
    </w:p>
    <w:p w14:paraId="1E5F7AC1" w14:textId="77777777" w:rsidR="00825B4F" w:rsidRDefault="00825B4F" w:rsidP="00AC4D28">
      <w:pPr>
        <w:jc w:val="center"/>
        <w:rPr>
          <w:rFonts w:ascii="Times New Roman" w:hAnsi="Times New Roman" w:cs="Times New Roman"/>
          <w:b/>
          <w:sz w:val="24"/>
          <w:szCs w:val="24"/>
          <w:lang w:val="kk-KZ"/>
        </w:rPr>
      </w:pPr>
      <w:bookmarkStart w:id="0" w:name="_GoBack"/>
      <w:bookmarkEnd w:id="0"/>
    </w:p>
    <w:p w14:paraId="271DD306" w14:textId="2C8934B7" w:rsidR="00AC4D28" w:rsidRPr="00AC4D28" w:rsidRDefault="00AC4D28" w:rsidP="00AC4D28">
      <w:pPr>
        <w:jc w:val="center"/>
        <w:rPr>
          <w:rFonts w:ascii="Times New Roman" w:hAnsi="Times New Roman" w:cs="Times New Roman"/>
          <w:b/>
          <w:sz w:val="24"/>
          <w:szCs w:val="24"/>
          <w:lang w:val="kk-KZ"/>
        </w:rPr>
      </w:pPr>
      <w:r w:rsidRPr="00AC4D28">
        <w:rPr>
          <w:rFonts w:ascii="Times New Roman" w:hAnsi="Times New Roman" w:cs="Times New Roman"/>
          <w:b/>
          <w:sz w:val="24"/>
          <w:szCs w:val="24"/>
          <w:lang w:val="kk-KZ"/>
        </w:rPr>
        <w:lastRenderedPageBreak/>
        <w:t>ТҮСІНІКТЕМЕ ХАТ</w:t>
      </w:r>
    </w:p>
    <w:p w14:paraId="4049444C" w14:textId="0FFF57CC" w:rsidR="00512C39" w:rsidRPr="00426BF7" w:rsidRDefault="00426BF7" w:rsidP="00426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val="kk-KZ"/>
        </w:rPr>
      </w:pPr>
      <w:r w:rsidRPr="00C44030">
        <w:rPr>
          <w:rFonts w:ascii="Times New Roman" w:hAnsi="Times New Roman" w:cs="Times New Roman"/>
          <w:sz w:val="24"/>
          <w:szCs w:val="28"/>
          <w:lang w:val="kk-KZ"/>
        </w:rPr>
        <w:t>6В04106</w:t>
      </w:r>
      <w:r>
        <w:rPr>
          <w:rFonts w:ascii="Times New Roman" w:hAnsi="Times New Roman" w:cs="Times New Roman"/>
          <w:sz w:val="24"/>
          <w:szCs w:val="28"/>
          <w:lang w:val="kk-KZ"/>
        </w:rPr>
        <w:t xml:space="preserve"> </w:t>
      </w:r>
      <w:r w:rsidRPr="00C44030">
        <w:rPr>
          <w:rFonts w:ascii="Times New Roman" w:hAnsi="Times New Roman" w:cs="Times New Roman"/>
          <w:sz w:val="24"/>
          <w:szCs w:val="28"/>
          <w:lang w:val="kk-KZ"/>
        </w:rPr>
        <w:t>- «Қаржы»</w:t>
      </w:r>
      <w:r w:rsidRPr="00C44030">
        <w:rPr>
          <w:sz w:val="24"/>
          <w:szCs w:val="28"/>
          <w:lang w:val="kk-KZ"/>
        </w:rPr>
        <w:t xml:space="preserve"> </w:t>
      </w:r>
      <w:r>
        <w:rPr>
          <w:rFonts w:ascii="Times New Roman" w:eastAsia="Times New Roman" w:hAnsi="Times New Roman" w:cs="Times New Roman"/>
          <w:sz w:val="24"/>
          <w:szCs w:val="24"/>
          <w:lang w:val="kk-KZ" w:eastAsia="ru-RU"/>
        </w:rPr>
        <w:t>білім беру бағдарламасы</w:t>
      </w:r>
      <w:r w:rsidRPr="005A4907">
        <w:rPr>
          <w:rFonts w:ascii="Times New Roman" w:eastAsia="Times New Roman" w:hAnsi="Times New Roman" w:cs="Times New Roman"/>
          <w:sz w:val="24"/>
          <w:szCs w:val="24"/>
          <w:lang w:val="kk-KZ" w:eastAsia="ru-RU"/>
        </w:rPr>
        <w:t xml:space="preserve"> </w:t>
      </w:r>
      <w:r w:rsidR="00512C39" w:rsidRPr="00426BF7">
        <w:rPr>
          <w:rFonts w:ascii="Times New Roman" w:eastAsia="Times New Roman" w:hAnsi="Times New Roman" w:cs="Times New Roman"/>
          <w:sz w:val="24"/>
          <w:szCs w:val="24"/>
          <w:lang w:val="kk-KZ"/>
        </w:rPr>
        <w:t>бойынша студенттерді дайындау сапасы арнайы пәндер бойынша кешенді емтихан тапсыру нәтижесімен дәлелденеді. Студенттің оқу жоспарында қарастырылған теориялық материалды меңгеру деңгейі осы мамандық бойынша мемлекеттік білім беру стандартында қамтылған бітірушіге қойылатын жалпы талаптар ескерілетін кешенді емтиханмен анықталуы тиіс.</w:t>
      </w:r>
    </w:p>
    <w:p w14:paraId="70B5A407" w14:textId="5E26C682" w:rsidR="00512C39" w:rsidRPr="00426BF7" w:rsidRDefault="00512C39" w:rsidP="00426BF7">
      <w:pPr>
        <w:pStyle w:val="a5"/>
        <w:ind w:firstLine="709"/>
        <w:jc w:val="both"/>
        <w:rPr>
          <w:rFonts w:ascii="Times New Roman" w:hAnsi="Times New Roman"/>
          <w:sz w:val="24"/>
          <w:szCs w:val="24"/>
          <w:lang w:val="kk-KZ"/>
        </w:rPr>
      </w:pPr>
      <w:r w:rsidRPr="00426BF7">
        <w:rPr>
          <w:rFonts w:ascii="Times New Roman" w:hAnsi="Times New Roman"/>
          <w:sz w:val="24"/>
          <w:szCs w:val="24"/>
          <w:lang w:val="kk-KZ"/>
        </w:rPr>
        <w:t>Кешенді емтихан бағдарламасы «</w:t>
      </w:r>
      <w:r w:rsidR="001C2017">
        <w:rPr>
          <w:rFonts w:ascii="Times New Roman" w:hAnsi="Times New Roman"/>
          <w:sz w:val="24"/>
          <w:szCs w:val="24"/>
          <w:lang w:val="kk-KZ"/>
        </w:rPr>
        <w:t>Банк ісі</w:t>
      </w:r>
      <w:r w:rsidRPr="00426BF7">
        <w:rPr>
          <w:rFonts w:ascii="Times New Roman" w:hAnsi="Times New Roman"/>
          <w:sz w:val="24"/>
          <w:szCs w:val="24"/>
          <w:lang w:val="kk-KZ"/>
        </w:rPr>
        <w:t>», «</w:t>
      </w:r>
      <w:r w:rsidR="00C3568D">
        <w:rPr>
          <w:rFonts w:ascii="Times New Roman" w:eastAsia="Times New Roman" w:hAnsi="Times New Roman"/>
          <w:sz w:val="24"/>
          <w:szCs w:val="24"/>
          <w:lang w:val="kk-KZ"/>
        </w:rPr>
        <w:t>Б</w:t>
      </w:r>
      <w:r w:rsidR="00C3568D" w:rsidRPr="00C3568D">
        <w:rPr>
          <w:rFonts w:ascii="Times New Roman" w:eastAsia="Times New Roman" w:hAnsi="Times New Roman"/>
          <w:sz w:val="24"/>
          <w:szCs w:val="24"/>
          <w:lang w:val="kk-KZ"/>
        </w:rPr>
        <w:t>анкт</w:t>
      </w:r>
      <w:r w:rsidR="00C3568D">
        <w:rPr>
          <w:rFonts w:ascii="Times New Roman" w:eastAsia="Times New Roman" w:hAnsi="Times New Roman"/>
          <w:sz w:val="24"/>
          <w:szCs w:val="24"/>
          <w:lang w:val="kk-KZ"/>
        </w:rPr>
        <w:t>ік қызмет және қызмет көрсету</w:t>
      </w:r>
      <w:r w:rsidRPr="00426BF7">
        <w:rPr>
          <w:rFonts w:ascii="Times New Roman" w:hAnsi="Times New Roman"/>
          <w:sz w:val="24"/>
          <w:szCs w:val="24"/>
          <w:lang w:val="kk-KZ"/>
        </w:rPr>
        <w:t xml:space="preserve">» пәндерін, және осы пәндер бойынша практикалық есептер шығаруды қамтиды.  </w:t>
      </w:r>
    </w:p>
    <w:p w14:paraId="7AE41733" w14:textId="0FE5A1C6" w:rsidR="001C2017" w:rsidRPr="00DA09D6" w:rsidRDefault="001C2017" w:rsidP="001C2017">
      <w:pPr>
        <w:pStyle w:val="af1"/>
        <w:keepNext/>
        <w:widowControl w:val="0"/>
        <w:spacing w:before="0" w:beforeAutospacing="0" w:after="0" w:afterAutospacing="0"/>
        <w:ind w:firstLine="680"/>
        <w:jc w:val="both"/>
        <w:rPr>
          <w:lang w:val="kk-KZ"/>
        </w:rPr>
      </w:pPr>
      <w:r w:rsidRPr="00426BF7">
        <w:rPr>
          <w:lang w:val="kk-KZ"/>
        </w:rPr>
        <w:t>«</w:t>
      </w:r>
      <w:r>
        <w:rPr>
          <w:lang w:val="kk-KZ"/>
        </w:rPr>
        <w:t>Банк ісі</w:t>
      </w:r>
      <w:r w:rsidRPr="00426BF7">
        <w:rPr>
          <w:lang w:val="kk-KZ"/>
        </w:rPr>
        <w:t>»</w:t>
      </w:r>
      <w:r>
        <w:rPr>
          <w:lang w:val="kk-KZ"/>
        </w:rPr>
        <w:t xml:space="preserve"> </w:t>
      </w:r>
      <w:r>
        <w:rPr>
          <w:color w:val="000000"/>
          <w:lang w:val="kk-KZ"/>
        </w:rPr>
        <w:t>п</w:t>
      </w:r>
      <w:r w:rsidRPr="00DA09D6">
        <w:rPr>
          <w:color w:val="000000"/>
          <w:lang w:val="kk-KZ"/>
        </w:rPr>
        <w:t>ән</w:t>
      </w:r>
      <w:r>
        <w:rPr>
          <w:color w:val="000000"/>
          <w:lang w:val="kk-KZ"/>
        </w:rPr>
        <w:t>інің</w:t>
      </w:r>
      <w:r w:rsidRPr="00DA09D6">
        <w:rPr>
          <w:color w:val="000000"/>
          <w:lang w:val="kk-KZ"/>
        </w:rPr>
        <w:t xml:space="preserve"> мақсаты банк ісі дамуының теориялық аспектілерін кешенді зерттеуге бағытталған. Ақшалай, несиелік-есептік және валюталық қатынастардың, сондай-ақ Қазақстан Республикасында несиелік-банктік жүйенің қызмет етуінің заңдылық және нормативтік актілерін практикада қолдануды р</w:t>
      </w:r>
      <w:r>
        <w:rPr>
          <w:color w:val="000000"/>
          <w:lang w:val="kk-KZ"/>
        </w:rPr>
        <w:t>еттейтін сұрақтарды қарастырады</w:t>
      </w:r>
      <w:r w:rsidRPr="00DA09D6">
        <w:rPr>
          <w:lang w:val="kk-KZ"/>
        </w:rPr>
        <w:t>.</w:t>
      </w:r>
    </w:p>
    <w:p w14:paraId="402E299A" w14:textId="77777777" w:rsidR="001C2017" w:rsidRDefault="001C2017" w:rsidP="001C2017">
      <w:pPr>
        <w:pStyle w:val="Style2"/>
        <w:widowControl/>
        <w:spacing w:line="240" w:lineRule="auto"/>
        <w:ind w:firstLine="567"/>
        <w:jc w:val="both"/>
        <w:rPr>
          <w:color w:val="000000"/>
          <w:lang w:val="kk-KZ"/>
        </w:rPr>
      </w:pPr>
      <w:r w:rsidRPr="00B66C94">
        <w:rPr>
          <w:color w:val="000000"/>
          <w:lang w:val="kk-KZ"/>
        </w:rPr>
        <w:t xml:space="preserve">Пәнді оқу нәтижесінде студенттер коммерциялық банктердің несиелік, депозиттік, есептік-кассалық және басқа да операцияларын жүргізудің теориялық негіздерін тәжірибе жүзінде қолдана білулері, сондай-ақ ҚР территориясында банктік операцияларды өткізу механизмін жетілдіруге өз еңбектерін қосып жаңа тауарлар өткізудің стратегиясын жасай білулері мен нормативті заңды актілерді қолдана білулері қажет. </w:t>
      </w:r>
    </w:p>
    <w:p w14:paraId="1B5AF0E5" w14:textId="45FECCF1" w:rsidR="001C2017" w:rsidRDefault="001C2017" w:rsidP="001C2017">
      <w:pPr>
        <w:pStyle w:val="Style2"/>
        <w:widowControl/>
        <w:spacing w:line="240" w:lineRule="auto"/>
        <w:ind w:firstLine="567"/>
        <w:jc w:val="both"/>
        <w:rPr>
          <w:color w:val="000000"/>
          <w:lang w:val="kk-KZ"/>
        </w:rPr>
      </w:pPr>
      <w:r>
        <w:rPr>
          <w:color w:val="000000"/>
          <w:lang w:val="kk-KZ"/>
        </w:rPr>
        <w:t>Бағдарламаның</w:t>
      </w:r>
      <w:r w:rsidRPr="00DA09D6">
        <w:rPr>
          <w:color w:val="000000"/>
          <w:lang w:val="kk-KZ"/>
        </w:rPr>
        <w:t xml:space="preserve"> міндеттері: </w:t>
      </w:r>
    </w:p>
    <w:p w14:paraId="0AD8544A" w14:textId="77777777" w:rsidR="001C2017" w:rsidRDefault="001C2017" w:rsidP="001C2017">
      <w:pPr>
        <w:pStyle w:val="Style2"/>
        <w:widowControl/>
        <w:spacing w:line="240" w:lineRule="auto"/>
        <w:ind w:firstLine="567"/>
        <w:jc w:val="both"/>
        <w:rPr>
          <w:color w:val="000000"/>
          <w:lang w:val="kk-KZ"/>
        </w:rPr>
      </w:pPr>
      <w:r w:rsidRPr="00DA09D6">
        <w:rPr>
          <w:color w:val="000000"/>
          <w:lang w:val="kk-KZ"/>
        </w:rPr>
        <w:t xml:space="preserve">- коммерциялық банктердің қызметін ұйымдастыруды меңгеру; </w:t>
      </w:r>
    </w:p>
    <w:p w14:paraId="28265F38" w14:textId="58612EAE" w:rsidR="001C2017" w:rsidRDefault="001C2017" w:rsidP="001C2017">
      <w:pPr>
        <w:pStyle w:val="Style2"/>
        <w:widowControl/>
        <w:spacing w:line="240" w:lineRule="auto"/>
        <w:ind w:firstLine="567"/>
        <w:jc w:val="both"/>
        <w:rPr>
          <w:color w:val="000000"/>
          <w:lang w:val="kk-KZ"/>
        </w:rPr>
      </w:pPr>
      <w:r w:rsidRPr="00DA09D6">
        <w:rPr>
          <w:color w:val="000000"/>
          <w:lang w:val="kk-KZ"/>
        </w:rPr>
        <w:t>- нег</w:t>
      </w:r>
      <w:r>
        <w:rPr>
          <w:color w:val="000000"/>
          <w:lang w:val="kk-KZ"/>
        </w:rPr>
        <w:t>і</w:t>
      </w:r>
      <w:r w:rsidRPr="00DA09D6">
        <w:rPr>
          <w:color w:val="000000"/>
          <w:lang w:val="kk-KZ"/>
        </w:rPr>
        <w:t xml:space="preserve">згі банктік терминдерді меңгеру, коммерциялық банктердің негізгі операцияларының механизімін және логикасын қарастыру; </w:t>
      </w:r>
    </w:p>
    <w:p w14:paraId="631FB3FE" w14:textId="77777777" w:rsidR="001C2017" w:rsidRDefault="001C2017" w:rsidP="001C2017">
      <w:pPr>
        <w:pStyle w:val="Style2"/>
        <w:widowControl/>
        <w:spacing w:line="240" w:lineRule="auto"/>
        <w:ind w:firstLine="567"/>
        <w:jc w:val="both"/>
        <w:rPr>
          <w:color w:val="000000"/>
          <w:lang w:val="kk-KZ"/>
        </w:rPr>
      </w:pPr>
      <w:r w:rsidRPr="00DA09D6">
        <w:rPr>
          <w:color w:val="000000"/>
          <w:lang w:val="kk-KZ"/>
        </w:rPr>
        <w:t xml:space="preserve">- көзделген банктік қызмет спекторларына әсер ететін факторлар жүйесін зерттеу; </w:t>
      </w:r>
    </w:p>
    <w:p w14:paraId="52491082" w14:textId="77777777" w:rsidR="001C2017" w:rsidRPr="00DA09D6" w:rsidRDefault="001C2017" w:rsidP="001C2017">
      <w:pPr>
        <w:pStyle w:val="Style2"/>
        <w:widowControl/>
        <w:spacing w:line="240" w:lineRule="auto"/>
        <w:ind w:firstLine="567"/>
        <w:jc w:val="both"/>
        <w:rPr>
          <w:b/>
          <w:lang w:val="kk-KZ"/>
        </w:rPr>
      </w:pPr>
      <w:r w:rsidRPr="00DA09D6">
        <w:rPr>
          <w:color w:val="000000"/>
          <w:lang w:val="kk-KZ"/>
        </w:rPr>
        <w:t>- банк ісін реттеу және бағалау, өтімділігін басқару, олардың нарықтық экономикаға өтудегі рөлі мен қыметтері жайлы нақты Қазақстан Республикасының тәжірибесіне сүйену.</w:t>
      </w:r>
    </w:p>
    <w:p w14:paraId="44DE1794" w14:textId="54E9CD30" w:rsidR="00C3568D" w:rsidRPr="00C3568D" w:rsidRDefault="00C3568D" w:rsidP="00C3568D">
      <w:pPr>
        <w:pStyle w:val="a5"/>
        <w:ind w:firstLine="709"/>
        <w:jc w:val="both"/>
        <w:rPr>
          <w:rFonts w:ascii="Times New Roman" w:eastAsiaTheme="minorHAnsi" w:hAnsi="Times New Roman"/>
          <w:sz w:val="24"/>
          <w:szCs w:val="24"/>
          <w:lang w:val="kk-KZ" w:eastAsia="en-US"/>
        </w:rPr>
      </w:pPr>
      <w:r>
        <w:rPr>
          <w:rFonts w:ascii="Times New Roman" w:eastAsiaTheme="minorHAnsi" w:hAnsi="Times New Roman"/>
          <w:sz w:val="24"/>
          <w:szCs w:val="24"/>
          <w:lang w:val="kk-KZ" w:eastAsia="en-US"/>
        </w:rPr>
        <w:t>«</w:t>
      </w:r>
      <w:r w:rsidRPr="00C3568D">
        <w:rPr>
          <w:rFonts w:ascii="Times New Roman" w:eastAsiaTheme="minorHAnsi" w:hAnsi="Times New Roman"/>
          <w:sz w:val="24"/>
          <w:szCs w:val="24"/>
          <w:lang w:val="kk-KZ" w:eastAsia="en-US"/>
        </w:rPr>
        <w:t>Банкт</w:t>
      </w:r>
      <w:r>
        <w:rPr>
          <w:rFonts w:ascii="Times New Roman" w:eastAsiaTheme="minorHAnsi" w:hAnsi="Times New Roman"/>
          <w:sz w:val="24"/>
          <w:szCs w:val="24"/>
          <w:lang w:val="kk-KZ" w:eastAsia="en-US"/>
        </w:rPr>
        <w:t>ік қызмет және қызмет көрсету» п</w:t>
      </w:r>
      <w:r w:rsidRPr="00C3568D">
        <w:rPr>
          <w:rFonts w:ascii="Times New Roman" w:eastAsiaTheme="minorHAnsi" w:hAnsi="Times New Roman"/>
          <w:sz w:val="24"/>
          <w:szCs w:val="24"/>
          <w:lang w:val="kk-KZ" w:eastAsia="en-US"/>
        </w:rPr>
        <w:t>ән</w:t>
      </w:r>
      <w:r>
        <w:rPr>
          <w:rFonts w:ascii="Times New Roman" w:eastAsiaTheme="minorHAnsi" w:hAnsi="Times New Roman"/>
          <w:sz w:val="24"/>
          <w:szCs w:val="24"/>
          <w:lang w:val="kk-KZ" w:eastAsia="en-US"/>
        </w:rPr>
        <w:t>і</w:t>
      </w:r>
      <w:r w:rsidRPr="00C3568D">
        <w:rPr>
          <w:rFonts w:ascii="Times New Roman" w:eastAsiaTheme="minorHAnsi" w:hAnsi="Times New Roman"/>
          <w:sz w:val="24"/>
          <w:szCs w:val="24"/>
          <w:lang w:val="kk-KZ" w:eastAsia="en-US"/>
        </w:rPr>
        <w:t xml:space="preserve"> </w:t>
      </w:r>
      <w:r>
        <w:rPr>
          <w:rFonts w:ascii="Times New Roman" w:eastAsiaTheme="minorHAnsi" w:hAnsi="Times New Roman"/>
          <w:sz w:val="24"/>
          <w:szCs w:val="24"/>
          <w:lang w:val="kk-KZ" w:eastAsia="en-US"/>
        </w:rPr>
        <w:t>- б</w:t>
      </w:r>
      <w:r w:rsidRPr="00C3568D">
        <w:rPr>
          <w:rFonts w:ascii="Times New Roman" w:eastAsiaTheme="minorHAnsi" w:hAnsi="Times New Roman"/>
          <w:sz w:val="24"/>
          <w:szCs w:val="24"/>
          <w:lang w:val="kk-KZ" w:eastAsia="en-US"/>
        </w:rPr>
        <w:t xml:space="preserve">анк операциялары, </w:t>
      </w:r>
      <w:r>
        <w:rPr>
          <w:rFonts w:ascii="Times New Roman" w:eastAsiaTheme="minorHAnsi" w:hAnsi="Times New Roman"/>
          <w:sz w:val="24"/>
          <w:szCs w:val="24"/>
          <w:lang w:val="kk-KZ" w:eastAsia="en-US"/>
        </w:rPr>
        <w:t>к</w:t>
      </w:r>
      <w:r w:rsidRPr="00C3568D">
        <w:rPr>
          <w:rFonts w:ascii="Times New Roman" w:eastAsiaTheme="minorHAnsi" w:hAnsi="Times New Roman"/>
          <w:sz w:val="24"/>
          <w:szCs w:val="24"/>
          <w:lang w:val="kk-KZ" w:eastAsia="en-US"/>
        </w:rPr>
        <w:t>редиттік іс, Private Banking пәндерінен тұратын интеграцияланған курс болып табылады және студенттерде клиенттерге қызмет көрсету және дәстүрлі, дәстүрлі емес және инновациялық банктік операцияларды жүргізу бойынша банк қызметкерінің кәсіби міндеттерін жүзеге асыру дағдыларын қалыптастыруға бағытталған.</w:t>
      </w:r>
      <w:r>
        <w:rPr>
          <w:rFonts w:ascii="Times New Roman" w:eastAsiaTheme="minorHAnsi" w:hAnsi="Times New Roman"/>
          <w:sz w:val="24"/>
          <w:szCs w:val="24"/>
          <w:lang w:val="kk-KZ" w:eastAsia="en-US"/>
        </w:rPr>
        <w:t xml:space="preserve"> </w:t>
      </w:r>
      <w:r w:rsidRPr="00C3568D">
        <w:rPr>
          <w:rFonts w:ascii="Times New Roman" w:eastAsiaTheme="minorHAnsi" w:hAnsi="Times New Roman"/>
          <w:sz w:val="24"/>
          <w:szCs w:val="24"/>
          <w:lang w:val="kk-KZ" w:eastAsia="en-US"/>
        </w:rPr>
        <w:t>Өтінімді қабылдаудан бастап операция толық аяқталғанға дейін банк операцияларын ұсыну техникасын зерделейді.</w:t>
      </w:r>
    </w:p>
    <w:p w14:paraId="03F8C384" w14:textId="6BBC351B" w:rsidR="00AC4D28" w:rsidRPr="00426BF7" w:rsidRDefault="00C3568D" w:rsidP="00C3568D">
      <w:pPr>
        <w:pStyle w:val="a5"/>
        <w:ind w:firstLine="709"/>
        <w:jc w:val="both"/>
        <w:rPr>
          <w:rFonts w:ascii="Times New Roman" w:hAnsi="Times New Roman"/>
          <w:sz w:val="24"/>
          <w:szCs w:val="24"/>
          <w:lang w:val="kk-KZ"/>
        </w:rPr>
      </w:pPr>
      <w:r>
        <w:rPr>
          <w:rFonts w:ascii="Times New Roman" w:eastAsiaTheme="minorHAnsi" w:hAnsi="Times New Roman"/>
          <w:sz w:val="24"/>
          <w:szCs w:val="24"/>
          <w:lang w:val="kk-KZ" w:eastAsia="en-US"/>
        </w:rPr>
        <w:t>«</w:t>
      </w:r>
      <w:r w:rsidRPr="00C3568D">
        <w:rPr>
          <w:rFonts w:ascii="Times New Roman" w:eastAsiaTheme="minorHAnsi" w:hAnsi="Times New Roman"/>
          <w:sz w:val="24"/>
          <w:szCs w:val="24"/>
          <w:lang w:val="kk-KZ" w:eastAsia="en-US"/>
        </w:rPr>
        <w:t>Банкт</w:t>
      </w:r>
      <w:r>
        <w:rPr>
          <w:rFonts w:ascii="Times New Roman" w:eastAsiaTheme="minorHAnsi" w:hAnsi="Times New Roman"/>
          <w:sz w:val="24"/>
          <w:szCs w:val="24"/>
          <w:lang w:val="kk-KZ" w:eastAsia="en-US"/>
        </w:rPr>
        <w:t>ік қызмет және қызмет көрсету» п</w:t>
      </w:r>
      <w:r w:rsidRPr="00C3568D">
        <w:rPr>
          <w:rFonts w:ascii="Times New Roman" w:eastAsiaTheme="minorHAnsi" w:hAnsi="Times New Roman"/>
          <w:sz w:val="24"/>
          <w:szCs w:val="24"/>
          <w:lang w:val="kk-KZ" w:eastAsia="en-US"/>
        </w:rPr>
        <w:t>ән</w:t>
      </w:r>
      <w:r>
        <w:rPr>
          <w:rFonts w:ascii="Times New Roman" w:eastAsiaTheme="minorHAnsi" w:hAnsi="Times New Roman"/>
          <w:sz w:val="24"/>
          <w:szCs w:val="24"/>
          <w:lang w:val="kk-KZ" w:eastAsia="en-US"/>
        </w:rPr>
        <w:t>і</w:t>
      </w:r>
      <w:r w:rsidRPr="00C3568D">
        <w:rPr>
          <w:rFonts w:ascii="Times New Roman" w:eastAsiaTheme="minorHAnsi" w:hAnsi="Times New Roman"/>
          <w:sz w:val="24"/>
          <w:szCs w:val="24"/>
          <w:lang w:val="kk-KZ" w:eastAsia="en-US"/>
        </w:rPr>
        <w:t>нің мақсаты:</w:t>
      </w:r>
      <w:r>
        <w:rPr>
          <w:rFonts w:ascii="Times New Roman" w:eastAsiaTheme="minorHAnsi" w:hAnsi="Times New Roman"/>
          <w:sz w:val="24"/>
          <w:szCs w:val="24"/>
          <w:lang w:val="kk-KZ" w:eastAsia="en-US"/>
        </w:rPr>
        <w:t xml:space="preserve"> б</w:t>
      </w:r>
      <w:r w:rsidRPr="00C3568D">
        <w:rPr>
          <w:rFonts w:ascii="Times New Roman" w:eastAsiaTheme="minorHAnsi" w:hAnsi="Times New Roman"/>
          <w:sz w:val="24"/>
          <w:szCs w:val="24"/>
          <w:lang w:val="kk-KZ" w:eastAsia="en-US"/>
        </w:rPr>
        <w:t>анктік қызметтерді жүзеге асыруға байланысты білім жүйесін қалыптастыру, пәннің мәнін және мазмұнын сипаттайтын терминологиялық ұғымдық ақпарат беру; барлық ұғымдардың өзара байланысын, олардың ішкі мазмұнын ашу; банктік қызметтерді жүзеге асыру бойынша болашақ мамандардың тәжірибелік дағдыларын қалыптастыру.</w:t>
      </w:r>
    </w:p>
    <w:p w14:paraId="7971452A" w14:textId="77777777" w:rsidR="00AC4D28" w:rsidRPr="00426BF7" w:rsidRDefault="00AC4D28" w:rsidP="00426BF7">
      <w:pPr>
        <w:spacing w:after="0" w:line="240" w:lineRule="auto"/>
        <w:rPr>
          <w:rFonts w:ascii="Times New Roman" w:hAnsi="Times New Roman" w:cs="Times New Roman"/>
          <w:sz w:val="24"/>
          <w:szCs w:val="24"/>
          <w:lang w:val="kk-KZ"/>
        </w:rPr>
      </w:pPr>
    </w:p>
    <w:p w14:paraId="09774E87" w14:textId="77777777" w:rsidR="00AC4D28" w:rsidRDefault="00AC4D28" w:rsidP="00AC4D28">
      <w:pPr>
        <w:rPr>
          <w:rFonts w:ascii="Times New Roman" w:hAnsi="Times New Roman" w:cs="Times New Roman"/>
          <w:sz w:val="24"/>
          <w:szCs w:val="24"/>
          <w:lang w:val="kk-KZ"/>
        </w:rPr>
      </w:pPr>
    </w:p>
    <w:p w14:paraId="5CC15CE3" w14:textId="77777777" w:rsidR="00270CDB" w:rsidRDefault="00270CDB" w:rsidP="00AC4D28">
      <w:pPr>
        <w:rPr>
          <w:rFonts w:ascii="Times New Roman" w:hAnsi="Times New Roman" w:cs="Times New Roman"/>
          <w:sz w:val="24"/>
          <w:szCs w:val="24"/>
          <w:lang w:val="kk-KZ"/>
        </w:rPr>
      </w:pPr>
    </w:p>
    <w:p w14:paraId="4375115C" w14:textId="77777777" w:rsidR="00863B15" w:rsidRDefault="00863B15" w:rsidP="00AC4D28">
      <w:pPr>
        <w:rPr>
          <w:rFonts w:ascii="Times New Roman" w:hAnsi="Times New Roman" w:cs="Times New Roman"/>
          <w:sz w:val="24"/>
          <w:szCs w:val="24"/>
          <w:lang w:val="kk-KZ"/>
        </w:rPr>
      </w:pPr>
    </w:p>
    <w:p w14:paraId="7D27BBF4" w14:textId="77777777" w:rsidR="00863B15" w:rsidRDefault="00863B15" w:rsidP="00AC4D28">
      <w:pPr>
        <w:rPr>
          <w:rFonts w:ascii="Times New Roman" w:hAnsi="Times New Roman" w:cs="Times New Roman"/>
          <w:sz w:val="24"/>
          <w:szCs w:val="24"/>
          <w:lang w:val="kk-KZ"/>
        </w:rPr>
      </w:pPr>
    </w:p>
    <w:p w14:paraId="78626F0E" w14:textId="77777777" w:rsidR="00863B15" w:rsidRDefault="00863B15" w:rsidP="00AC4D28">
      <w:pPr>
        <w:rPr>
          <w:rFonts w:ascii="Times New Roman" w:hAnsi="Times New Roman" w:cs="Times New Roman"/>
          <w:sz w:val="24"/>
          <w:szCs w:val="24"/>
          <w:lang w:val="kk-KZ"/>
        </w:rPr>
      </w:pPr>
    </w:p>
    <w:p w14:paraId="410C44AB" w14:textId="77777777" w:rsidR="00AC4D28" w:rsidRPr="00AC4D28" w:rsidRDefault="00AC4D28" w:rsidP="00DA29DC">
      <w:pPr>
        <w:pStyle w:val="a5"/>
        <w:rPr>
          <w:rFonts w:ascii="Times New Roman" w:hAnsi="Times New Roman"/>
          <w:b/>
          <w:sz w:val="24"/>
          <w:szCs w:val="24"/>
          <w:lang w:val="kk-KZ"/>
        </w:rPr>
      </w:pPr>
    </w:p>
    <w:p w14:paraId="1DA87427" w14:textId="77777777" w:rsidR="00DA29DC" w:rsidRDefault="00DA29DC" w:rsidP="00EE1AD3">
      <w:pPr>
        <w:spacing w:after="0" w:line="240" w:lineRule="auto"/>
        <w:ind w:firstLine="709"/>
        <w:jc w:val="both"/>
        <w:rPr>
          <w:rFonts w:ascii="Times New Roman" w:hAnsi="Times New Roman" w:cs="Times New Roman"/>
          <w:b/>
          <w:sz w:val="24"/>
          <w:szCs w:val="24"/>
          <w:lang w:val="kk-KZ"/>
        </w:rPr>
      </w:pPr>
    </w:p>
    <w:p w14:paraId="07DFB809" w14:textId="77777777" w:rsidR="00C3568D" w:rsidRDefault="00C3568D">
      <w:pPr>
        <w:rPr>
          <w:rFonts w:ascii="Times New Roman" w:hAnsi="Times New Roman" w:cs="Times New Roman"/>
          <w:b/>
          <w:sz w:val="24"/>
          <w:szCs w:val="24"/>
          <w:lang w:val="kk-KZ"/>
        </w:rPr>
      </w:pPr>
      <w:r>
        <w:rPr>
          <w:rFonts w:ascii="Times New Roman" w:hAnsi="Times New Roman" w:cs="Times New Roman"/>
          <w:b/>
          <w:sz w:val="24"/>
          <w:szCs w:val="24"/>
          <w:lang w:val="kk-KZ"/>
        </w:rPr>
        <w:br w:type="page"/>
      </w:r>
    </w:p>
    <w:p w14:paraId="5292EC63" w14:textId="2E4E2B4B" w:rsidR="00F720B4" w:rsidRPr="00F720B4" w:rsidRDefault="00F720B4" w:rsidP="00F720B4">
      <w:pPr>
        <w:tabs>
          <w:tab w:val="left" w:pos="0"/>
          <w:tab w:val="left" w:pos="426"/>
        </w:tabs>
        <w:spacing w:after="0" w:line="240" w:lineRule="auto"/>
        <w:rPr>
          <w:rFonts w:ascii="Times New Roman" w:hAnsi="Times New Roman" w:cs="Times New Roman"/>
          <w:b/>
          <w:sz w:val="24"/>
          <w:szCs w:val="24"/>
          <w:lang w:val="kk-KZ"/>
        </w:rPr>
      </w:pPr>
      <w:r w:rsidRPr="00F720B4">
        <w:rPr>
          <w:rFonts w:ascii="Times New Roman" w:hAnsi="Times New Roman" w:cs="Times New Roman"/>
          <w:b/>
          <w:sz w:val="24"/>
          <w:szCs w:val="24"/>
          <w:lang w:val="kk-KZ"/>
        </w:rPr>
        <w:lastRenderedPageBreak/>
        <w:t>МОДУЛЬ 1. «БАНК ІСІ» ПӘНІ</w:t>
      </w:r>
    </w:p>
    <w:p w14:paraId="6983868D" w14:textId="77777777" w:rsidR="00F720B4" w:rsidRPr="00F720B4" w:rsidRDefault="00F720B4" w:rsidP="00F720B4">
      <w:pPr>
        <w:tabs>
          <w:tab w:val="left" w:pos="0"/>
          <w:tab w:val="left" w:pos="426"/>
        </w:tabs>
        <w:spacing w:after="0" w:line="240" w:lineRule="auto"/>
        <w:jc w:val="center"/>
        <w:rPr>
          <w:rFonts w:ascii="Times New Roman" w:hAnsi="Times New Roman" w:cs="Times New Roman"/>
          <w:b/>
          <w:sz w:val="24"/>
          <w:szCs w:val="24"/>
          <w:lang w:val="kk-KZ"/>
        </w:rPr>
      </w:pPr>
    </w:p>
    <w:p w14:paraId="75CDC156" w14:textId="77777777" w:rsidR="00F720B4" w:rsidRPr="00F720B4" w:rsidRDefault="00F720B4" w:rsidP="00F720B4">
      <w:pPr>
        <w:numPr>
          <w:ilvl w:val="0"/>
          <w:numId w:val="11"/>
        </w:numPr>
        <w:tabs>
          <w:tab w:val="clear" w:pos="720"/>
          <w:tab w:val="left" w:pos="0"/>
          <w:tab w:val="num" w:pos="360"/>
          <w:tab w:val="left" w:pos="426"/>
          <w:tab w:val="left" w:pos="993"/>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Банктік жүйенің пайда болу тарихы және оның қазіргі құрылымы  </w:t>
      </w:r>
    </w:p>
    <w:p w14:paraId="717EF295" w14:textId="77777777" w:rsidR="00F720B4" w:rsidRPr="00F720B4" w:rsidRDefault="00F720B4" w:rsidP="00F720B4">
      <w:pPr>
        <w:pStyle w:val="12"/>
        <w:tabs>
          <w:tab w:val="left" w:pos="0"/>
          <w:tab w:val="left" w:pos="426"/>
          <w:tab w:val="left" w:pos="993"/>
        </w:tabs>
        <w:ind w:firstLine="709"/>
        <w:jc w:val="both"/>
        <w:rPr>
          <w:rFonts w:ascii="Times New Roman" w:hAnsi="Times New Roman"/>
          <w:b/>
          <w:sz w:val="24"/>
          <w:szCs w:val="24"/>
          <w:lang w:val="kk-KZ"/>
        </w:rPr>
      </w:pPr>
      <w:r w:rsidRPr="00F720B4">
        <w:rPr>
          <w:rFonts w:ascii="Times New Roman" w:hAnsi="Times New Roman"/>
          <w:sz w:val="24"/>
          <w:szCs w:val="24"/>
          <w:lang w:val="kk-KZ"/>
        </w:rPr>
        <w:t>Банктік жүйесінің экономикадағы рөлі, оның нәтижелерінің көрсеткіші. Банктік жүйесінің құрамы және құрылымы. Банк жүйесінің  мінездемесі және түрлері. Банктер тұрпаты: эмиссиондық, әмбебап, маманданған банктер. Парабанктік жүйелердің мінездемесі.  Банк жүйесіндегі бәсекелестіктің даму жағдайы.</w:t>
      </w:r>
    </w:p>
    <w:p w14:paraId="2E2D1F2A" w14:textId="77777777" w:rsidR="00F720B4" w:rsidRPr="00F720B4" w:rsidRDefault="00F720B4" w:rsidP="00F720B4">
      <w:pPr>
        <w:numPr>
          <w:ilvl w:val="0"/>
          <w:numId w:val="11"/>
        </w:numPr>
        <w:tabs>
          <w:tab w:val="clear" w:pos="720"/>
          <w:tab w:val="left" w:pos="0"/>
          <w:tab w:val="num" w:pos="360"/>
          <w:tab w:val="left" w:pos="426"/>
          <w:tab w:val="left" w:pos="993"/>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ҚР ЕДБ ашу және лицензиялау тәртібі</w:t>
      </w:r>
    </w:p>
    <w:p w14:paraId="14114A6E" w14:textId="77777777" w:rsidR="00F720B4" w:rsidRPr="00F720B4" w:rsidRDefault="00F720B4" w:rsidP="00F720B4">
      <w:pPr>
        <w:tabs>
          <w:tab w:val="left" w:pos="0"/>
          <w:tab w:val="left" w:pos="426"/>
          <w:tab w:val="left" w:pos="993"/>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Қазақстан Республикасының екінші деңгейлі банктердің мазмұны. Қазақстан Республикасының екінші деңгейлі банктердің ерекшеліктері</w:t>
      </w:r>
    </w:p>
    <w:p w14:paraId="76610BF7" w14:textId="77777777" w:rsidR="00F720B4" w:rsidRPr="00F720B4" w:rsidRDefault="00F720B4" w:rsidP="00F720B4">
      <w:pPr>
        <w:numPr>
          <w:ilvl w:val="0"/>
          <w:numId w:val="11"/>
        </w:numPr>
        <w:tabs>
          <w:tab w:val="clear" w:pos="720"/>
          <w:tab w:val="left" w:pos="0"/>
          <w:tab w:val="num" w:pos="360"/>
          <w:tab w:val="left" w:pos="426"/>
          <w:tab w:val="left" w:pos="993"/>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Коммерциялық банктердің ұйымдық құрылымы</w:t>
      </w:r>
    </w:p>
    <w:p w14:paraId="0414F0CE" w14:textId="77777777" w:rsidR="00F720B4" w:rsidRPr="00F720B4" w:rsidRDefault="00F720B4" w:rsidP="00F720B4">
      <w:pPr>
        <w:tabs>
          <w:tab w:val="left" w:pos="0"/>
          <w:tab w:val="left" w:pos="426"/>
          <w:tab w:val="left" w:pos="993"/>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Коммерциялық банктердің негізгі түсінігі. Коммерциялық банктердің базалық қызметтері:депозиттік, кредиттік, төлемдерді жүзеге асыру және есептеу. Қазақстан Республикасының банктік қызметінің заңнамалары.Коммерциялық банктің ұйымдастырушылық құрылымы.</w:t>
      </w:r>
    </w:p>
    <w:p w14:paraId="3266BBDE" w14:textId="77777777" w:rsidR="00F720B4" w:rsidRPr="00F720B4" w:rsidRDefault="00F720B4" w:rsidP="00F720B4">
      <w:pPr>
        <w:numPr>
          <w:ilvl w:val="0"/>
          <w:numId w:val="11"/>
        </w:numPr>
        <w:tabs>
          <w:tab w:val="clear" w:pos="720"/>
          <w:tab w:val="left" w:pos="0"/>
          <w:tab w:val="num" w:pos="360"/>
          <w:tab w:val="left" w:pos="426"/>
          <w:tab w:val="left" w:pos="993"/>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Коммерциялық банктердің меншікті капиталының мәні , атқаратын қызметтері және құрамды бөліктері</w:t>
      </w:r>
    </w:p>
    <w:p w14:paraId="2A4213DC" w14:textId="77777777" w:rsidR="00F720B4" w:rsidRPr="00F720B4" w:rsidRDefault="00F720B4" w:rsidP="00F720B4">
      <w:pPr>
        <w:tabs>
          <w:tab w:val="left" w:pos="0"/>
          <w:tab w:val="left" w:pos="426"/>
          <w:tab w:val="left" w:pos="993"/>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Коммерциялық банктердің меншікті капиталының ерекшеліктері. Коммерциялық банктердің меншікті капиталының жетілдіру жолдары.</w:t>
      </w:r>
    </w:p>
    <w:p w14:paraId="44009B17" w14:textId="77777777" w:rsidR="00F720B4" w:rsidRPr="00F720B4" w:rsidRDefault="00F720B4" w:rsidP="00F720B4">
      <w:pPr>
        <w:numPr>
          <w:ilvl w:val="0"/>
          <w:numId w:val="11"/>
        </w:numPr>
        <w:tabs>
          <w:tab w:val="clear" w:pos="720"/>
          <w:tab w:val="left" w:pos="0"/>
          <w:tab w:val="num" w:pos="360"/>
          <w:tab w:val="left" w:pos="426"/>
          <w:tab w:val="left" w:pos="993"/>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Коммерциялық банктердің депозиттік саясаты және оның ерекшеліктері  </w:t>
      </w:r>
    </w:p>
    <w:p w14:paraId="664A95B9" w14:textId="77777777" w:rsidR="00F720B4" w:rsidRPr="00F720B4" w:rsidRDefault="00F720B4" w:rsidP="00F720B4">
      <w:pPr>
        <w:tabs>
          <w:tab w:val="left" w:pos="0"/>
          <w:tab w:val="left" w:pos="426"/>
          <w:tab w:val="left" w:pos="993"/>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Коммерциялық банктің депозиттік саясаты жүзеге асу жолдары,бантің депозиттік саясатын талдау</w:t>
      </w:r>
    </w:p>
    <w:p w14:paraId="565EC847" w14:textId="77777777" w:rsidR="00F720B4" w:rsidRPr="00F720B4" w:rsidRDefault="00F720B4" w:rsidP="00F720B4">
      <w:pPr>
        <w:numPr>
          <w:ilvl w:val="0"/>
          <w:numId w:val="11"/>
        </w:numPr>
        <w:tabs>
          <w:tab w:val="clear" w:pos="720"/>
          <w:tab w:val="left" w:pos="0"/>
          <w:tab w:val="num" w:pos="360"/>
          <w:tab w:val="left" w:pos="426"/>
          <w:tab w:val="left" w:pos="993"/>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Банктік  ресурстарды депозиттік емес көздерден тарту</w:t>
      </w:r>
    </w:p>
    <w:p w14:paraId="0D361F1E" w14:textId="77777777" w:rsidR="00F720B4" w:rsidRPr="00F720B4" w:rsidRDefault="00F720B4" w:rsidP="00F720B4">
      <w:pPr>
        <w:tabs>
          <w:tab w:val="left" w:pos="0"/>
          <w:tab w:val="left" w:pos="426"/>
          <w:tab w:val="left" w:pos="993"/>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Коммерциялық банктердің депозиттік емес банктік ресурстарды тарту және жүзеге асыру жолдары</w:t>
      </w:r>
    </w:p>
    <w:p w14:paraId="705474C6" w14:textId="77777777" w:rsidR="00F720B4" w:rsidRPr="00F720B4" w:rsidRDefault="00F720B4" w:rsidP="00F720B4">
      <w:pPr>
        <w:numPr>
          <w:ilvl w:val="0"/>
          <w:numId w:val="11"/>
        </w:numPr>
        <w:tabs>
          <w:tab w:val="clear" w:pos="720"/>
          <w:tab w:val="left" w:pos="0"/>
          <w:tab w:val="num" w:pos="360"/>
          <w:tab w:val="left" w:pos="426"/>
          <w:tab w:val="left" w:pos="993"/>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Қазақстандағы салымдарды кепілдендіруді ұйымдастыру жүйесі</w:t>
      </w:r>
    </w:p>
    <w:p w14:paraId="7310B694" w14:textId="77777777" w:rsidR="00F720B4" w:rsidRPr="00F720B4" w:rsidRDefault="00F720B4" w:rsidP="00F720B4">
      <w:pPr>
        <w:tabs>
          <w:tab w:val="left" w:pos="0"/>
          <w:tab w:val="left" w:pos="426"/>
          <w:tab w:val="left" w:pos="993"/>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Қазақстан Республикасындығы салымдардың мәні және мазмұны. Салымдардың пайда болу классификациясы мен принциптері. Қазақстан Республикасындағы салымдардың ерекшеліктері</w:t>
      </w:r>
    </w:p>
    <w:p w14:paraId="63394646" w14:textId="77777777" w:rsidR="00F720B4" w:rsidRPr="00F720B4" w:rsidRDefault="00F720B4" w:rsidP="00F720B4">
      <w:pPr>
        <w:numPr>
          <w:ilvl w:val="0"/>
          <w:numId w:val="11"/>
        </w:numPr>
        <w:tabs>
          <w:tab w:val="clear" w:pos="720"/>
          <w:tab w:val="left" w:pos="0"/>
          <w:tab w:val="num" w:pos="360"/>
          <w:tab w:val="left" w:pos="426"/>
          <w:tab w:val="left" w:pos="993"/>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Банктік активтердің құрамы мен құрылымы және оның сапасы</w:t>
      </w:r>
    </w:p>
    <w:p w14:paraId="2749C4AC" w14:textId="77777777" w:rsidR="00F720B4" w:rsidRPr="00F720B4" w:rsidRDefault="00F720B4" w:rsidP="00F720B4">
      <w:pPr>
        <w:tabs>
          <w:tab w:val="left" w:pos="0"/>
          <w:tab w:val="left" w:pos="426"/>
          <w:tab w:val="left" w:pos="993"/>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Банктік активтердің құрамы мен құрылымы. Банктік активтердің мәні, мазмұны</w:t>
      </w:r>
    </w:p>
    <w:p w14:paraId="540ABAC6" w14:textId="77777777" w:rsidR="00F720B4" w:rsidRPr="00F720B4" w:rsidRDefault="00F720B4" w:rsidP="00F720B4">
      <w:pPr>
        <w:numPr>
          <w:ilvl w:val="0"/>
          <w:numId w:val="11"/>
        </w:numPr>
        <w:tabs>
          <w:tab w:val="clear" w:pos="720"/>
          <w:tab w:val="left" w:pos="0"/>
          <w:tab w:val="num" w:pos="360"/>
          <w:tab w:val="left" w:pos="426"/>
          <w:tab w:val="left" w:pos="993"/>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Банктің несиелеу жүйесі және оның негізгі элементтері мен қағидалары</w:t>
      </w:r>
    </w:p>
    <w:p w14:paraId="3AAC11ED" w14:textId="77777777" w:rsidR="00F720B4" w:rsidRPr="00F720B4" w:rsidRDefault="00F720B4" w:rsidP="00F720B4">
      <w:pPr>
        <w:pStyle w:val="12"/>
        <w:tabs>
          <w:tab w:val="left" w:pos="0"/>
          <w:tab w:val="left" w:pos="426"/>
          <w:tab w:val="left" w:pos="993"/>
        </w:tabs>
        <w:ind w:firstLine="709"/>
        <w:jc w:val="both"/>
        <w:rPr>
          <w:rFonts w:ascii="Times New Roman" w:hAnsi="Times New Roman"/>
          <w:b/>
          <w:sz w:val="24"/>
          <w:szCs w:val="24"/>
          <w:lang w:val="kk-KZ"/>
        </w:rPr>
      </w:pPr>
      <w:r w:rsidRPr="00F720B4">
        <w:rPr>
          <w:rFonts w:ascii="Times New Roman" w:hAnsi="Times New Roman"/>
          <w:sz w:val="24"/>
          <w:szCs w:val="24"/>
          <w:lang w:val="kk-KZ"/>
        </w:rPr>
        <w:t>Несие жүйесінің экономикадағы рөлі, оның нәтижелерінің көрсеткіші. Несие жүйесінің құрамы және құрылымы. Банк жүйесінің  мінездемесі және түрлері. Банктер тұрпаты: эмиссиондық, әмбебап, маманданған банктер. Папабанктік жүйелердің мінездемесі.  Банк жүйесіндегі бәсекелестіктің даму жағдайы.</w:t>
      </w:r>
    </w:p>
    <w:p w14:paraId="76387C53"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Несиелеу процесі және несиелеу кезеңдері. Несиелік құжаттар және оның түрлері</w:t>
      </w:r>
    </w:p>
    <w:p w14:paraId="70066413"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Несиелендіру ұйымдары. Несиелендіру процессі және оның кезеңдері. Несие беру және несиені өтеу тәртібі.  Клиенттің несие қабілеттігі және оны анықтау жолдары. Несиелендіру шекарасы. Ссуданы қамтамасыз етілуін  қадағалау. Несие комитетінің қызметі.</w:t>
      </w:r>
    </w:p>
    <w:p w14:paraId="403A2AB5"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Қарыз алушының несие қабілеттілігін бағалаудың негізгі факторлары</w:t>
      </w:r>
    </w:p>
    <w:p w14:paraId="12853AB2"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Қамтамасыз етуді тағайындаудың мәні. Қамтамасыз етудің түрлері: кепілдеме, заклад, кепілдеме, кепілгерлік, цессия және сақтандыру.</w:t>
      </w:r>
    </w:p>
    <w:p w14:paraId="1C298972"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Банктік несиенің қайтарылуын қамтамасыз ету нысандары мен түрлері</w:t>
      </w:r>
    </w:p>
    <w:p w14:paraId="008A9889" w14:textId="77777777" w:rsidR="00F720B4" w:rsidRPr="00F720B4" w:rsidRDefault="00F720B4" w:rsidP="00F720B4">
      <w:pPr>
        <w:pStyle w:val="12"/>
        <w:tabs>
          <w:tab w:val="left" w:pos="0"/>
          <w:tab w:val="left" w:pos="426"/>
          <w:tab w:val="left" w:pos="1134"/>
        </w:tabs>
        <w:ind w:firstLine="709"/>
        <w:jc w:val="both"/>
        <w:rPr>
          <w:rFonts w:ascii="Times New Roman" w:hAnsi="Times New Roman"/>
          <w:b/>
          <w:sz w:val="24"/>
          <w:szCs w:val="24"/>
          <w:lang w:val="kk-KZ"/>
        </w:rPr>
      </w:pPr>
      <w:r w:rsidRPr="00F720B4">
        <w:rPr>
          <w:rFonts w:ascii="Times New Roman" w:hAnsi="Times New Roman"/>
          <w:sz w:val="24"/>
          <w:szCs w:val="24"/>
          <w:lang w:val="kk-KZ"/>
        </w:rPr>
        <w:t>Қазақстан Республикасының банктік несеиенің мәні, мазмұны. Банктік несиенің классификациясы мен принциптері. Қазақстан Республикасының банктік несеиенің ерекшеліктері.</w:t>
      </w:r>
    </w:p>
    <w:p w14:paraId="600A6322"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Қазақстанда орта және шағын бизнесті несиелеу ерекшеліктері</w:t>
      </w:r>
    </w:p>
    <w:p w14:paraId="098A055E"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Қазақстанда орта және шағын бизнесті несиелеу түсінігі. Қазақстан Республикасында орта және шағын бизнесті несиелеудің негізгі заңдары.</w:t>
      </w:r>
    </w:p>
    <w:p w14:paraId="0EFCA950"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lastRenderedPageBreak/>
        <w:t>Бөлшек несиелеу мәні, қағидалары  және жіктелінімі</w:t>
      </w:r>
    </w:p>
    <w:p w14:paraId="0DF82474"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Бөлшек несиелеудің экономикалық мәні. Банктегі бөлшек несиелеудің құрамы.</w:t>
      </w:r>
    </w:p>
    <w:p w14:paraId="039B2713"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Коммерциялық банктердің экспорт – импортты  несиелеуі</w:t>
      </w:r>
    </w:p>
    <w:p w14:paraId="7236A877"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Коммерциялық банктердің экспорт – импортты  несиелеудің түсінігі. Коммерциялық банктердің экспорт – импортты  несиелеудің құқықтық негіздері</w:t>
      </w:r>
    </w:p>
    <w:p w14:paraId="35E9CFA6"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sz w:val="24"/>
          <w:szCs w:val="24"/>
          <w:lang w:val="kk-KZ"/>
        </w:rPr>
      </w:pPr>
      <w:r w:rsidRPr="00F720B4">
        <w:rPr>
          <w:rFonts w:ascii="Times New Roman" w:hAnsi="Times New Roman" w:cs="Times New Roman"/>
          <w:b/>
          <w:sz w:val="24"/>
          <w:szCs w:val="24"/>
          <w:lang w:val="kk-KZ"/>
        </w:rPr>
        <w:t xml:space="preserve"> Коммерциялық банктердің несиелік қоржынының құрылымы,</w:t>
      </w:r>
      <w:r w:rsidRPr="00F720B4">
        <w:rPr>
          <w:rFonts w:ascii="Times New Roman" w:hAnsi="Times New Roman" w:cs="Times New Roman"/>
          <w:sz w:val="24"/>
          <w:szCs w:val="24"/>
          <w:lang w:val="kk-KZ"/>
        </w:rPr>
        <w:t xml:space="preserve"> қалыптастыру қағидалары және сапасы</w:t>
      </w:r>
    </w:p>
    <w:p w14:paraId="65CFD4DD"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 xml:space="preserve">Коммерциялық банктердің неселік операциялары.Несиелік портфельдің жүзеге асу жолдары. Банктің несиелік портфелінің талдауы. Несиелік портфелін басқару </w:t>
      </w:r>
    </w:p>
    <w:p w14:paraId="71262003"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Проблемалық несиелерді басқару</w:t>
      </w:r>
    </w:p>
    <w:p w14:paraId="5EA70B59"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Проблемалық несиелерді басқару мәні және мазмұны. Қазақстан Республикасындағы проблемалық несиелердің құқықтық негіздері</w:t>
      </w:r>
    </w:p>
    <w:p w14:paraId="496B43B3"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Коммерциялық банктердің қор нарығындағы операциялары</w:t>
      </w:r>
    </w:p>
    <w:p w14:paraId="33111939"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Қор нарығындағы коммерциялық бантердің операцияларының ерекшеліктері. Қор нарығын жетілдіру жолдары</w:t>
      </w:r>
    </w:p>
    <w:p w14:paraId="32016877"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Банктердің валюталық операциялары</w:t>
      </w:r>
    </w:p>
    <w:p w14:paraId="7B115F04"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Қазақстан Республикасындағы валюталық операцияларының мәні және мазмұны. Валюталық операциялардың классификациясы және пайда болу принциптері мен ерекшеліктері</w:t>
      </w:r>
    </w:p>
    <w:p w14:paraId="647708B9"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Коммерциялық банктердің лизингтік қызметтері және оны ұйымдастыру тәртібі</w:t>
      </w:r>
    </w:p>
    <w:p w14:paraId="45968D2E" w14:textId="77777777" w:rsidR="00F720B4" w:rsidRPr="00F720B4" w:rsidRDefault="00F720B4" w:rsidP="00F720B4">
      <w:pPr>
        <w:tabs>
          <w:tab w:val="left" w:pos="0"/>
          <w:tab w:val="left" w:pos="36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 xml:space="preserve">Лизингтік қызметтің түсінігі мен </w:t>
      </w:r>
      <w:r w:rsidRPr="00F720B4">
        <w:rPr>
          <w:rFonts w:ascii="Times New Roman" w:hAnsi="Times New Roman" w:cs="Times New Roman"/>
          <w:sz w:val="24"/>
          <w:szCs w:val="24"/>
          <w:lang w:val="kk-KZ"/>
        </w:rPr>
        <w:tab/>
        <w:t xml:space="preserve">мәні. Коммерциялық банктердегі лизингтік қызметтің ерекшелігі, қатысушылары, сипаттамасы. </w:t>
      </w:r>
    </w:p>
    <w:p w14:paraId="3BB2EDBC"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Факторинг және форфейтингтік қызметтер және оның ерекшеліктері</w:t>
      </w:r>
    </w:p>
    <w:p w14:paraId="5A571ED6"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Факторингтік және форфейтингтік қызметтің түсінігі. Қазақстан Республикасындағы факторингтік және форфейтингтік қызметтің ерекшеліктері.</w:t>
      </w:r>
    </w:p>
    <w:p w14:paraId="5B46D3E7"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Банктік қызметтердің пруденциялық нормативтері</w:t>
      </w:r>
    </w:p>
    <w:p w14:paraId="473C2ECB"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Банктік қызметтердің пруденциялық нормативтерінің түсінігі. Банктік қызметтердің пруденциялық нормативтерінің құрамы мен құрылымы. Банк қызметінің ерекшеліктері.</w:t>
      </w:r>
    </w:p>
    <w:p w14:paraId="6ADBEE78"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Банктік тәуекелдерді төмендету әдістері мен жіктелінімі</w:t>
      </w:r>
    </w:p>
    <w:p w14:paraId="125871CD" w14:textId="77777777" w:rsidR="00F720B4" w:rsidRPr="00F720B4" w:rsidRDefault="00F720B4" w:rsidP="00F720B4">
      <w:pPr>
        <w:tabs>
          <w:tab w:val="left" w:pos="0"/>
          <w:tab w:val="left" w:pos="36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КБ қызметіндегі тәуекел.  Банк тәуекелінің классификациясы. Банктік тәуекелді алдың алу шаралары.</w:t>
      </w:r>
    </w:p>
    <w:p w14:paraId="661270DB"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Банктің өтімділігі түсінігі және оның көрсеткіштері</w:t>
      </w:r>
    </w:p>
    <w:p w14:paraId="6C8061EA" w14:textId="77777777" w:rsidR="00F720B4" w:rsidRPr="00F720B4" w:rsidRDefault="00F720B4" w:rsidP="00F720B4">
      <w:pPr>
        <w:tabs>
          <w:tab w:val="left" w:pos="0"/>
          <w:tab w:val="left" w:pos="36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Коммерциялық банктің өтімділігі мен төлем қабілеттілігі  түсінігі. Өтімділікті басқару методикасы. Банктің өтімділігі мен төлем қабілеттілігінің  көрсеткіштері.</w:t>
      </w:r>
    </w:p>
    <w:p w14:paraId="14393E7A"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Банктің өтімділігін басқару</w:t>
      </w:r>
    </w:p>
    <w:p w14:paraId="731E9A85"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Банктегі төлемдер және банк өтімділігінің басқару ерекшеліктері. Өтімділікті басқару әдістері. Банктегі төлемдер және өтімділік көрсеткіштері.</w:t>
      </w:r>
    </w:p>
    <w:p w14:paraId="781AD61A"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Банктердің есептік-кассалық қызмет көрсетуі</w:t>
      </w:r>
    </w:p>
    <w:p w14:paraId="389491F7"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 xml:space="preserve">Қазақстан Республикасындағы банктегі қызмет көрсету мәні және мазмұны. Банктегі есептік- кассалық қызмет көрсету классификациясы мен ерекшеліктері </w:t>
      </w:r>
    </w:p>
    <w:p w14:paraId="36B08793"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Банктік менеджмент мазмұны және оның негізгі қағидалары</w:t>
      </w:r>
    </w:p>
    <w:p w14:paraId="2D4DD9E3"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Қазақстан Республикасындағы банктік менеджментінің мәні және мазмұны. Банктік менеджментінің классификациясы мен пайда болу принциптері. Қазақстан Республикасындағы банктік менеджменттің ерекшеліктері.</w:t>
      </w:r>
    </w:p>
    <w:p w14:paraId="1EAC97E2"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Банктік маркетинг және оның ерекшеліктері</w:t>
      </w:r>
    </w:p>
    <w:p w14:paraId="5E4B7857"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Қазақстан Республикасындағы банктік маркетингтің мәні және мазмұны. Банктік маркетингтің классификациясы мен пайда болу принциптері. Қазақстан Республикасындағы банктік маркетингтің ерекшеліктері.</w:t>
      </w:r>
    </w:p>
    <w:p w14:paraId="10548723"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Коммерциялық банктердің балансы және оны талдау әдістері</w:t>
      </w:r>
    </w:p>
    <w:p w14:paraId="15D101EA"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lastRenderedPageBreak/>
        <w:t>Қор нарығындағы коммерциялық банктердің балансының ерекшеліктері. Коммерциялық банктердегі балансын жетілдіру жолдары</w:t>
      </w:r>
    </w:p>
    <w:p w14:paraId="0E432A54" w14:textId="77777777" w:rsidR="00F720B4" w:rsidRPr="00F720B4" w:rsidRDefault="00F720B4" w:rsidP="00F720B4">
      <w:pPr>
        <w:numPr>
          <w:ilvl w:val="0"/>
          <w:numId w:val="11"/>
        </w:numPr>
        <w:tabs>
          <w:tab w:val="clear" w:pos="720"/>
          <w:tab w:val="left" w:pos="0"/>
          <w:tab w:val="num" w:pos="360"/>
          <w:tab w:val="left" w:pos="426"/>
          <w:tab w:val="left" w:pos="1134"/>
        </w:tabs>
        <w:spacing w:after="0" w:line="240" w:lineRule="auto"/>
        <w:ind w:left="0" w:firstLine="709"/>
        <w:jc w:val="both"/>
        <w:rPr>
          <w:rFonts w:ascii="Times New Roman" w:hAnsi="Times New Roman" w:cs="Times New Roman"/>
          <w:b/>
          <w:sz w:val="24"/>
          <w:szCs w:val="24"/>
          <w:lang w:val="kk-KZ"/>
        </w:rPr>
      </w:pPr>
      <w:r w:rsidRPr="00F720B4">
        <w:rPr>
          <w:rFonts w:ascii="Times New Roman" w:hAnsi="Times New Roman" w:cs="Times New Roman"/>
          <w:b/>
          <w:sz w:val="24"/>
          <w:szCs w:val="24"/>
          <w:lang w:val="kk-KZ"/>
        </w:rPr>
        <w:t xml:space="preserve"> Банктік бәсекелестіктің дамуы және жіктелінімі</w:t>
      </w:r>
    </w:p>
    <w:p w14:paraId="41BB9475" w14:textId="77777777" w:rsidR="00F720B4" w:rsidRPr="00F720B4" w:rsidRDefault="00F720B4" w:rsidP="00F720B4">
      <w:pPr>
        <w:tabs>
          <w:tab w:val="left" w:pos="0"/>
          <w:tab w:val="left" w:pos="426"/>
          <w:tab w:val="left" w:pos="1134"/>
        </w:tabs>
        <w:spacing w:after="0" w:line="240" w:lineRule="auto"/>
        <w:ind w:firstLine="709"/>
        <w:jc w:val="both"/>
        <w:rPr>
          <w:rFonts w:ascii="Times New Roman" w:hAnsi="Times New Roman" w:cs="Times New Roman"/>
          <w:sz w:val="24"/>
          <w:szCs w:val="24"/>
          <w:lang w:val="kk-KZ"/>
        </w:rPr>
      </w:pPr>
      <w:r w:rsidRPr="00F720B4">
        <w:rPr>
          <w:rFonts w:ascii="Times New Roman" w:hAnsi="Times New Roman" w:cs="Times New Roman"/>
          <w:sz w:val="24"/>
          <w:szCs w:val="24"/>
          <w:lang w:val="kk-KZ"/>
        </w:rPr>
        <w:t xml:space="preserve">Қазақстан Республикасындағы банктік бәсекелестіктің мәні және мазмұны. Банктік бәсекелестіктің классификациясы мен пайда болу принциптері. </w:t>
      </w:r>
    </w:p>
    <w:p w14:paraId="1373CEEC" w14:textId="77777777" w:rsidR="00EE1AD3" w:rsidRPr="00F720B4" w:rsidRDefault="00EE1AD3" w:rsidP="00F720B4">
      <w:pPr>
        <w:spacing w:after="0" w:line="240" w:lineRule="auto"/>
        <w:ind w:firstLine="709"/>
        <w:jc w:val="both"/>
        <w:rPr>
          <w:rFonts w:ascii="Times New Roman" w:hAnsi="Times New Roman" w:cs="Times New Roman"/>
          <w:b/>
          <w:sz w:val="24"/>
          <w:szCs w:val="24"/>
          <w:lang w:val="kk-KZ"/>
        </w:rPr>
      </w:pPr>
    </w:p>
    <w:p w14:paraId="5CD5F54C"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17303BFB"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3079B7B8"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4889D5C6"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6ADAF527"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6CFBCC68"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12DD99B6"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5A5E8C32"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78353307"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2BF37DB8"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372ABE28"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7DCDD4DA"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5C6BA49B"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2896C06D"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3A60E193"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31BAA549"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6063B609"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6C4B7346"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259235E0"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75298626"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550C4D59"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54003EC0"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2874296A"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0B657CEF"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4F76A3DB"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1578E9E5"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5AB1A7CB"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6C7EFA06"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5E4AABDE"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71B04EDE"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13CE9815"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77AD13CD"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45DD85D3"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5E63CE49" w14:textId="77777777" w:rsidR="00EE1AD3" w:rsidRDefault="00EE1AD3" w:rsidP="00EE1AD3">
      <w:pPr>
        <w:spacing w:after="0" w:line="240" w:lineRule="auto"/>
        <w:ind w:firstLine="709"/>
        <w:jc w:val="both"/>
        <w:rPr>
          <w:rFonts w:ascii="Times New Roman" w:hAnsi="Times New Roman" w:cs="Times New Roman"/>
          <w:b/>
          <w:sz w:val="24"/>
          <w:szCs w:val="24"/>
          <w:lang w:val="kk-KZ"/>
        </w:rPr>
      </w:pPr>
    </w:p>
    <w:p w14:paraId="2692BF34" w14:textId="77777777" w:rsidR="00EE1AD3" w:rsidRDefault="00EE1AD3" w:rsidP="00EE1AD3">
      <w:pPr>
        <w:spacing w:after="0" w:line="240" w:lineRule="auto"/>
        <w:ind w:firstLine="709"/>
        <w:jc w:val="both"/>
        <w:rPr>
          <w:rFonts w:ascii="Times New Roman" w:hAnsi="Times New Roman" w:cs="Times New Roman"/>
          <w:b/>
          <w:sz w:val="24"/>
          <w:szCs w:val="24"/>
          <w:lang w:val="kk-KZ"/>
        </w:rPr>
      </w:pPr>
    </w:p>
    <w:p w14:paraId="66BDE51C" w14:textId="77777777" w:rsidR="00EE1AD3" w:rsidRDefault="00EE1AD3" w:rsidP="00EE1AD3">
      <w:pPr>
        <w:spacing w:after="0" w:line="240" w:lineRule="auto"/>
        <w:ind w:firstLine="709"/>
        <w:jc w:val="both"/>
        <w:rPr>
          <w:rFonts w:ascii="Times New Roman" w:hAnsi="Times New Roman" w:cs="Times New Roman"/>
          <w:b/>
          <w:sz w:val="24"/>
          <w:szCs w:val="24"/>
          <w:lang w:val="kk-KZ"/>
        </w:rPr>
      </w:pPr>
    </w:p>
    <w:p w14:paraId="1E0B5E5B"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35EDB02B" w14:textId="77777777" w:rsidR="00EE1AD3" w:rsidRDefault="00EE1AD3" w:rsidP="00EE1AD3">
      <w:pPr>
        <w:spacing w:after="0" w:line="240" w:lineRule="auto"/>
        <w:ind w:firstLine="709"/>
        <w:jc w:val="both"/>
        <w:rPr>
          <w:rFonts w:ascii="Times New Roman" w:hAnsi="Times New Roman" w:cs="Times New Roman"/>
          <w:b/>
          <w:sz w:val="24"/>
          <w:szCs w:val="24"/>
          <w:lang w:val="kk-KZ"/>
        </w:rPr>
      </w:pPr>
    </w:p>
    <w:p w14:paraId="39C477B5" w14:textId="77777777" w:rsidR="00F720B4" w:rsidRDefault="00F720B4" w:rsidP="00EE1AD3">
      <w:pPr>
        <w:spacing w:after="0" w:line="240" w:lineRule="auto"/>
        <w:ind w:firstLine="709"/>
        <w:jc w:val="both"/>
        <w:rPr>
          <w:rFonts w:ascii="Times New Roman" w:hAnsi="Times New Roman" w:cs="Times New Roman"/>
          <w:b/>
          <w:sz w:val="24"/>
          <w:szCs w:val="24"/>
          <w:lang w:val="kk-KZ"/>
        </w:rPr>
      </w:pPr>
    </w:p>
    <w:p w14:paraId="4131259C" w14:textId="77777777" w:rsidR="00F720B4" w:rsidRDefault="00F720B4" w:rsidP="00EE1AD3">
      <w:pPr>
        <w:spacing w:after="0" w:line="240" w:lineRule="auto"/>
        <w:ind w:firstLine="709"/>
        <w:jc w:val="both"/>
        <w:rPr>
          <w:rFonts w:ascii="Times New Roman" w:hAnsi="Times New Roman" w:cs="Times New Roman"/>
          <w:b/>
          <w:sz w:val="24"/>
          <w:szCs w:val="24"/>
          <w:lang w:val="kk-KZ"/>
        </w:rPr>
      </w:pPr>
    </w:p>
    <w:p w14:paraId="157C96C2" w14:textId="77777777" w:rsidR="00F720B4" w:rsidRDefault="00F720B4" w:rsidP="00EE1AD3">
      <w:pPr>
        <w:spacing w:after="0" w:line="240" w:lineRule="auto"/>
        <w:ind w:firstLine="709"/>
        <w:jc w:val="both"/>
        <w:rPr>
          <w:rFonts w:ascii="Times New Roman" w:hAnsi="Times New Roman" w:cs="Times New Roman"/>
          <w:b/>
          <w:sz w:val="24"/>
          <w:szCs w:val="24"/>
          <w:lang w:val="kk-KZ"/>
        </w:rPr>
      </w:pPr>
    </w:p>
    <w:p w14:paraId="67B05615" w14:textId="77777777" w:rsidR="00F720B4" w:rsidRDefault="00F720B4" w:rsidP="00EE1AD3">
      <w:pPr>
        <w:spacing w:after="0" w:line="240" w:lineRule="auto"/>
        <w:ind w:firstLine="709"/>
        <w:jc w:val="both"/>
        <w:rPr>
          <w:rFonts w:ascii="Times New Roman" w:hAnsi="Times New Roman" w:cs="Times New Roman"/>
          <w:b/>
          <w:sz w:val="24"/>
          <w:szCs w:val="24"/>
          <w:lang w:val="kk-KZ"/>
        </w:rPr>
      </w:pPr>
    </w:p>
    <w:p w14:paraId="72E35A03" w14:textId="77777777" w:rsidR="00F720B4" w:rsidRDefault="00F720B4" w:rsidP="00EE1AD3">
      <w:pPr>
        <w:spacing w:after="0" w:line="240" w:lineRule="auto"/>
        <w:ind w:firstLine="709"/>
        <w:jc w:val="both"/>
        <w:rPr>
          <w:rFonts w:ascii="Times New Roman" w:hAnsi="Times New Roman" w:cs="Times New Roman"/>
          <w:b/>
          <w:sz w:val="24"/>
          <w:szCs w:val="24"/>
          <w:lang w:val="kk-KZ"/>
        </w:rPr>
      </w:pPr>
    </w:p>
    <w:p w14:paraId="170124FF" w14:textId="77777777" w:rsidR="00F720B4" w:rsidRDefault="00F720B4" w:rsidP="00EE1AD3">
      <w:pPr>
        <w:spacing w:after="0" w:line="240" w:lineRule="auto"/>
        <w:ind w:firstLine="709"/>
        <w:jc w:val="both"/>
        <w:rPr>
          <w:rFonts w:ascii="Times New Roman" w:hAnsi="Times New Roman" w:cs="Times New Roman"/>
          <w:b/>
          <w:sz w:val="24"/>
          <w:szCs w:val="24"/>
          <w:lang w:val="kk-KZ"/>
        </w:rPr>
      </w:pPr>
    </w:p>
    <w:p w14:paraId="21F50083" w14:textId="77777777" w:rsidR="00F720B4" w:rsidRPr="00EE1AD3" w:rsidRDefault="00F720B4" w:rsidP="00EE1AD3">
      <w:pPr>
        <w:spacing w:after="0" w:line="240" w:lineRule="auto"/>
        <w:ind w:firstLine="709"/>
        <w:jc w:val="both"/>
        <w:rPr>
          <w:rFonts w:ascii="Times New Roman" w:hAnsi="Times New Roman" w:cs="Times New Roman"/>
          <w:b/>
          <w:sz w:val="24"/>
          <w:szCs w:val="24"/>
          <w:lang w:val="kk-KZ"/>
        </w:rPr>
      </w:pPr>
    </w:p>
    <w:p w14:paraId="7A8C3FCD"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7170ED8D" w14:textId="7028BD05" w:rsidR="008E36E9" w:rsidRPr="00EF1428" w:rsidRDefault="008E36E9" w:rsidP="00EF1428">
      <w:pPr>
        <w:pStyle w:val="aa"/>
        <w:tabs>
          <w:tab w:val="left" w:pos="1134"/>
        </w:tabs>
        <w:jc w:val="both"/>
        <w:rPr>
          <w:rFonts w:ascii="Times New Roman" w:eastAsiaTheme="minorHAnsi" w:hAnsi="Times New Roman" w:cs="Times New Roman"/>
          <w:b/>
          <w:sz w:val="24"/>
          <w:szCs w:val="24"/>
          <w:lang w:val="kk-KZ" w:eastAsia="en-US"/>
        </w:rPr>
      </w:pPr>
      <w:r w:rsidRPr="008E36E9">
        <w:rPr>
          <w:rFonts w:ascii="Times New Roman" w:eastAsiaTheme="minorHAnsi" w:hAnsi="Times New Roman" w:cs="Times New Roman"/>
          <w:b/>
          <w:sz w:val="24"/>
          <w:szCs w:val="24"/>
          <w:lang w:val="kk-KZ" w:eastAsia="en-US"/>
        </w:rPr>
        <w:lastRenderedPageBreak/>
        <w:t xml:space="preserve">МОДУЛЬ </w:t>
      </w:r>
      <w:r>
        <w:rPr>
          <w:rFonts w:ascii="Times New Roman" w:eastAsiaTheme="minorHAnsi" w:hAnsi="Times New Roman" w:cs="Times New Roman"/>
          <w:b/>
          <w:sz w:val="24"/>
          <w:szCs w:val="24"/>
          <w:lang w:val="kk-KZ" w:eastAsia="en-US"/>
        </w:rPr>
        <w:t>2</w:t>
      </w:r>
      <w:r w:rsidRPr="008E36E9">
        <w:rPr>
          <w:rFonts w:ascii="Times New Roman" w:eastAsiaTheme="minorHAnsi" w:hAnsi="Times New Roman" w:cs="Times New Roman"/>
          <w:b/>
          <w:sz w:val="24"/>
          <w:szCs w:val="24"/>
          <w:lang w:val="kk-KZ" w:eastAsia="en-US"/>
        </w:rPr>
        <w:t xml:space="preserve">. </w:t>
      </w:r>
      <w:r w:rsidR="00EF1428" w:rsidRPr="00B42093">
        <w:rPr>
          <w:rFonts w:ascii="Times New Roman" w:eastAsia="Arial" w:hAnsi="Times New Roman" w:cs="Times New Roman"/>
          <w:b/>
          <w:sz w:val="28"/>
          <w:szCs w:val="28"/>
          <w:lang w:val="kk-KZ"/>
        </w:rPr>
        <w:t xml:space="preserve">БАНКТІК ҚЫЗМЕТ ЖӘНЕ ҚЫЗМЕТ КӨРСЕТУ  </w:t>
      </w:r>
      <w:r w:rsidR="00EF1428" w:rsidRPr="00EF1428">
        <w:rPr>
          <w:rFonts w:ascii="Times New Roman" w:eastAsia="Arial" w:hAnsi="Times New Roman" w:cs="Times New Roman"/>
          <w:b/>
          <w:sz w:val="28"/>
          <w:szCs w:val="28"/>
          <w:lang w:val="kk-KZ"/>
        </w:rPr>
        <w:t xml:space="preserve"> </w:t>
      </w:r>
    </w:p>
    <w:p w14:paraId="1456308A" w14:textId="77777777" w:rsidR="008E36E9" w:rsidRPr="008E36E9" w:rsidRDefault="008E36E9" w:rsidP="008E36E9">
      <w:pPr>
        <w:pStyle w:val="aa"/>
        <w:tabs>
          <w:tab w:val="left" w:pos="1134"/>
        </w:tabs>
        <w:ind w:firstLine="709"/>
        <w:jc w:val="both"/>
        <w:rPr>
          <w:rFonts w:ascii="Times New Roman" w:eastAsiaTheme="minorHAnsi" w:hAnsi="Times New Roman" w:cs="Times New Roman"/>
          <w:sz w:val="24"/>
          <w:szCs w:val="24"/>
          <w:lang w:val="kk-KZ" w:eastAsia="en-US"/>
        </w:rPr>
      </w:pPr>
    </w:p>
    <w:p w14:paraId="667415AD"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b/>
          <w:sz w:val="24"/>
          <w:szCs w:val="24"/>
          <w:lang w:val="kk-KZ"/>
        </w:rPr>
      </w:pPr>
      <w:r w:rsidRPr="00EF1428">
        <w:rPr>
          <w:rFonts w:ascii="Times New Roman" w:hAnsi="Times New Roman" w:cs="Times New Roman"/>
          <w:b/>
          <w:sz w:val="24"/>
          <w:szCs w:val="24"/>
          <w:lang w:val="kk-KZ"/>
        </w:rPr>
        <w:t>1. Банк операцияларының құқықтық негіздері</w:t>
      </w:r>
    </w:p>
    <w:p w14:paraId="0DB8E966" w14:textId="6ABEF63C"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Банк ісінің мәні және экономикалық-құқықтық негіздері.  ҚР Ұлттық Банкінің банк қызметін реттеудегі функциялары. Банк ісінің пайда болуы және дамуы. Банк жүйесі кредит жүйесінің негізгі буыны ретінде. Несиелік ұйымдардың табыстары мен пайдасын қалыптастыру көздері. Қазақстан Республикасындағы банктер және банк қызметі туралы Қазақстан Республикасының 1995 жылғы 31 тамыздағы N 2444 Заңы.</w:t>
      </w:r>
    </w:p>
    <w:p w14:paraId="09DEB2C4"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b/>
          <w:sz w:val="24"/>
          <w:szCs w:val="24"/>
          <w:lang w:val="kk-KZ"/>
        </w:rPr>
      </w:pPr>
      <w:r w:rsidRPr="00EF1428">
        <w:rPr>
          <w:rFonts w:ascii="Times New Roman" w:hAnsi="Times New Roman" w:cs="Times New Roman"/>
          <w:b/>
          <w:sz w:val="24"/>
          <w:szCs w:val="24"/>
          <w:lang w:val="kk-KZ"/>
        </w:rPr>
        <w:t>2. Активті және пассивті операциялар, олардың түрлері</w:t>
      </w:r>
    </w:p>
    <w:p w14:paraId="3F7CD255" w14:textId="2DA141EF"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Банк операцияларының мәні және сипаттамасы. Екінші деңгейлі банктердің белсенді операцияларының жалпы сипаттамасы. Пассивті банктік операциялардың жалпы сипаттамалары мен функциялары.  Несиелік операциялар және олардың түрлері. Халықты несиелеу.</w:t>
      </w:r>
      <w:r>
        <w:rPr>
          <w:rFonts w:ascii="Times New Roman" w:hAnsi="Times New Roman" w:cs="Times New Roman"/>
          <w:sz w:val="24"/>
          <w:szCs w:val="24"/>
          <w:lang w:val="kk-KZ"/>
        </w:rPr>
        <w:t xml:space="preserve"> </w:t>
      </w:r>
      <w:r w:rsidRPr="00EF1428">
        <w:rPr>
          <w:rFonts w:ascii="Times New Roman" w:hAnsi="Times New Roman" w:cs="Times New Roman"/>
          <w:sz w:val="24"/>
          <w:szCs w:val="24"/>
          <w:lang w:val="kk-KZ"/>
        </w:rPr>
        <w:t>Тұтыну несиесінің ерекшеліктері.</w:t>
      </w:r>
      <w:r>
        <w:rPr>
          <w:rFonts w:ascii="Times New Roman" w:hAnsi="Times New Roman" w:cs="Times New Roman"/>
          <w:sz w:val="24"/>
          <w:szCs w:val="24"/>
          <w:lang w:val="kk-KZ"/>
        </w:rPr>
        <w:t xml:space="preserve"> </w:t>
      </w:r>
      <w:r w:rsidRPr="00EF1428">
        <w:rPr>
          <w:rFonts w:ascii="Times New Roman" w:hAnsi="Times New Roman" w:cs="Times New Roman"/>
          <w:sz w:val="24"/>
          <w:szCs w:val="24"/>
          <w:lang w:val="kk-KZ"/>
        </w:rPr>
        <w:t>Несиелік үдерістің кезеңдері.</w:t>
      </w:r>
      <w:r>
        <w:rPr>
          <w:rFonts w:ascii="Times New Roman" w:hAnsi="Times New Roman" w:cs="Times New Roman"/>
          <w:sz w:val="24"/>
          <w:szCs w:val="24"/>
          <w:lang w:val="kk-KZ"/>
        </w:rPr>
        <w:t xml:space="preserve"> </w:t>
      </w:r>
      <w:r w:rsidRPr="00EF1428">
        <w:rPr>
          <w:rFonts w:ascii="Times New Roman" w:hAnsi="Times New Roman" w:cs="Times New Roman"/>
          <w:sz w:val="24"/>
          <w:szCs w:val="24"/>
          <w:lang w:val="kk-KZ"/>
        </w:rPr>
        <w:t>Депозит түсінігі туралы.</w:t>
      </w:r>
    </w:p>
    <w:p w14:paraId="329DEB82"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b/>
          <w:sz w:val="24"/>
          <w:szCs w:val="24"/>
          <w:lang w:val="kk-KZ"/>
        </w:rPr>
      </w:pPr>
      <w:r w:rsidRPr="00EF1428">
        <w:rPr>
          <w:rFonts w:ascii="Times New Roman" w:hAnsi="Times New Roman" w:cs="Times New Roman"/>
          <w:b/>
          <w:sz w:val="24"/>
          <w:szCs w:val="24"/>
          <w:lang w:val="kk-KZ"/>
        </w:rPr>
        <w:t>3. Несиелік ұйымдардың кірістер мен пайда алу көздері</w:t>
      </w:r>
    </w:p>
    <w:p w14:paraId="6F60B1E4"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Банк табысының мәні және оны қалыптастыру көздері. Банк шығындарының мәні және құрылымы. Банк пайдасы: құрылымы, талдауы, таралуы. Еліміздегі банктердің таза табысы туралы талқылау. Кіріс — активтің көбеюі немесе несиелі қарыздың азаюы формасындағы есеп беру кезіндегі эканомикалық табыстың көбеюі. Яғни банктің өз қызметі нәтижесіндегі алған пайдасы ретінде. Шығын— активті пайдалану немесе қарыздың көбеюі формасындағы есеп беру кезіндегі эканомикалық табыстың азаюы ретінде.</w:t>
      </w:r>
    </w:p>
    <w:p w14:paraId="6B956599"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b/>
          <w:sz w:val="24"/>
          <w:szCs w:val="24"/>
          <w:lang w:val="kk-KZ"/>
        </w:rPr>
      </w:pPr>
      <w:r w:rsidRPr="00EF1428">
        <w:rPr>
          <w:rFonts w:ascii="Times New Roman" w:hAnsi="Times New Roman" w:cs="Times New Roman"/>
          <w:b/>
          <w:sz w:val="24"/>
          <w:szCs w:val="24"/>
          <w:lang w:val="kk-KZ"/>
        </w:rPr>
        <w:t>4. Банктік тәуекелдер және оларды басқару</w:t>
      </w:r>
    </w:p>
    <w:p w14:paraId="5D677C77"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Банктік тәуекелдер туралы түсінік және олардың туындауының негізгі себептері. Банктік тәуекелдердің түрлері. Банктік тәуекелдерді басқару әдістері мен принциптері. Банктік тәуекелдердің жіктелуі мен топтарға бөлінуі. Банк тәуекелдерін басқару әдістері. Банк тәуекелдерінің жіктелуін сызба түрінде көрсетілуі.</w:t>
      </w:r>
    </w:p>
    <w:p w14:paraId="661ED1FF"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b/>
          <w:sz w:val="24"/>
          <w:szCs w:val="24"/>
          <w:lang w:val="kk-KZ"/>
        </w:rPr>
      </w:pPr>
      <w:r w:rsidRPr="00EF1428">
        <w:rPr>
          <w:rFonts w:ascii="Times New Roman" w:hAnsi="Times New Roman" w:cs="Times New Roman"/>
          <w:b/>
          <w:sz w:val="24"/>
          <w:szCs w:val="24"/>
          <w:lang w:val="kk-KZ"/>
        </w:rPr>
        <w:t>5. Несиелік мекемелердің меншікті қаражаттары, олардың қалыптасуы</w:t>
      </w:r>
    </w:p>
    <w:p w14:paraId="476B0BA3"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 xml:space="preserve">Меншікті капитал: мәні мен функциялары.Меншікті капиталдың құрылымы мен оның сипаттамасы. Банк ресурстарының көздері және ерекшеліктері. Банктің меншікті қаражаттары туралы түсінік. Банктің меншікті капиталының қызметтері. Банктің меншікті капиталының құрылымы. </w:t>
      </w:r>
    </w:p>
    <w:p w14:paraId="70AA4A8C"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b/>
          <w:sz w:val="24"/>
          <w:szCs w:val="24"/>
          <w:lang w:val="kk-KZ"/>
        </w:rPr>
      </w:pPr>
      <w:r w:rsidRPr="00EF1428">
        <w:rPr>
          <w:rFonts w:ascii="Times New Roman" w:hAnsi="Times New Roman" w:cs="Times New Roman"/>
          <w:b/>
          <w:sz w:val="24"/>
          <w:szCs w:val="24"/>
          <w:lang w:val="kk-KZ"/>
        </w:rPr>
        <w:t>6. Жеке тұлғалардың депозиттері бойынша операциялар</w:t>
      </w:r>
    </w:p>
    <w:p w14:paraId="4FFAD0FF" w14:textId="0FE92D23"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Жеке тұлғалардың депозиттері бойынша операциялардың мәні, жіктелуі.</w:t>
      </w:r>
      <w:r>
        <w:rPr>
          <w:rFonts w:ascii="Times New Roman" w:hAnsi="Times New Roman" w:cs="Times New Roman"/>
          <w:sz w:val="24"/>
          <w:szCs w:val="24"/>
          <w:lang w:val="kk-KZ"/>
        </w:rPr>
        <w:t xml:space="preserve"> </w:t>
      </w:r>
      <w:r w:rsidRPr="00EF1428">
        <w:rPr>
          <w:rFonts w:ascii="Times New Roman" w:hAnsi="Times New Roman" w:cs="Times New Roman"/>
          <w:sz w:val="24"/>
          <w:szCs w:val="24"/>
          <w:lang w:val="kk-KZ"/>
        </w:rPr>
        <w:t>Депозиттерді сақтандыру жүйесі мен қорлары. Депозиттік операциялар бойынша баға саясаты. Жеке тұлғалардың салымдарын кепілдендіру жүйесін ұйымдастыру. Екінші деңгейдегі банктердің депозиттік саясаты, оның оңтайлығының критерийлері. Коммерциялық банктің пассивтi операциялары нысандарының  ерекшеліктері.</w:t>
      </w:r>
      <w:r>
        <w:rPr>
          <w:rFonts w:ascii="Times New Roman" w:hAnsi="Times New Roman" w:cs="Times New Roman"/>
          <w:sz w:val="24"/>
          <w:szCs w:val="24"/>
          <w:lang w:val="kk-KZ"/>
        </w:rPr>
        <w:t xml:space="preserve"> </w:t>
      </w:r>
      <w:r w:rsidRPr="00EF1428">
        <w:rPr>
          <w:rFonts w:ascii="Times New Roman" w:hAnsi="Times New Roman" w:cs="Times New Roman"/>
          <w:sz w:val="24"/>
          <w:szCs w:val="24"/>
          <w:lang w:val="kk-KZ"/>
        </w:rPr>
        <w:t>Депозиттік операцияларды ұйымдастыру үдерiстері.</w:t>
      </w:r>
    </w:p>
    <w:p w14:paraId="6430B574"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b/>
          <w:sz w:val="24"/>
          <w:szCs w:val="24"/>
          <w:lang w:val="kk-KZ"/>
        </w:rPr>
      </w:pPr>
      <w:r w:rsidRPr="00EF1428">
        <w:rPr>
          <w:rFonts w:ascii="Times New Roman" w:hAnsi="Times New Roman" w:cs="Times New Roman"/>
          <w:b/>
          <w:sz w:val="24"/>
          <w:szCs w:val="24"/>
          <w:lang w:val="kk-KZ"/>
        </w:rPr>
        <w:t>7. Қаражат жинаудың депозиттік емес көздері.</w:t>
      </w:r>
    </w:p>
    <w:p w14:paraId="3BAE15C8"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Депозиттік емес көздер және оларды тарту ерекшеліктері.Депозиттік емес ресурстарды жоспарлау және олардың мәні. Банкаралық несиелер. Ұлттық банктің несиелері. Банктердің меншікті бағалы қағаздарын эмиссиялау. Банктік операцияларды қорландырудың депозиттік емес көздері. Коммерциялық банктің міндеттемелер портфелін басқару.</w:t>
      </w:r>
    </w:p>
    <w:p w14:paraId="2086700D"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b/>
          <w:sz w:val="24"/>
          <w:szCs w:val="24"/>
          <w:lang w:val="kk-KZ"/>
        </w:rPr>
      </w:pPr>
      <w:r w:rsidRPr="00EF1428">
        <w:rPr>
          <w:rFonts w:ascii="Times New Roman" w:hAnsi="Times New Roman" w:cs="Times New Roman"/>
          <w:b/>
          <w:sz w:val="24"/>
          <w:szCs w:val="24"/>
          <w:lang w:val="kk-KZ"/>
        </w:rPr>
        <w:t>8. Қазақстанның қор биржасы</w:t>
      </w:r>
    </w:p>
    <w:p w14:paraId="608566C2"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Қор биржасының пайда болуы және дамуы. Дамыған елдердегі қор биржаларын ұйымдастыру және басқару ерекшеліктері. Бағалы қағаздар жалған капиталдың бір формасы ретінде және олардың түрлері: акциялар, облигациялар, мемлекеттік қазыналық міндеттемелері, жинақ сертификаттары. KASE өзінің акционерлерінің, мүшелерінің және қызметкерлерінің мүдделерін үйлесімді байланыстыра білетін, табысты да тұрақты коммерциялық ұйым болуға талпыну ретінде сипаттама.</w:t>
      </w:r>
    </w:p>
    <w:p w14:paraId="78C3F79D"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b/>
          <w:sz w:val="24"/>
          <w:szCs w:val="24"/>
          <w:lang w:val="kk-KZ"/>
        </w:rPr>
      </w:pPr>
      <w:r w:rsidRPr="00EF1428">
        <w:rPr>
          <w:rFonts w:ascii="Times New Roman" w:hAnsi="Times New Roman" w:cs="Times New Roman"/>
          <w:b/>
          <w:sz w:val="24"/>
          <w:szCs w:val="24"/>
          <w:lang w:val="kk-KZ"/>
        </w:rPr>
        <w:lastRenderedPageBreak/>
        <w:t>9.Банктік несиелік саясат</w:t>
      </w:r>
    </w:p>
    <w:p w14:paraId="10FF4BC2"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Банктің несиелік саясатының мәні және мазмұны. Несиелік саясатты жүзеге асыру механизмі. КБ несиелік саясатын жүргізудегі ҚР Ұлттық банкінің рөлі. Коммерциялық банктің несиелік саясатының мақсаты және оны анықтайтын факторлар. Несиелік комитет құрамы мен құзырын қалыптастыру.Несиелерді қалыптастыру процедурасы.</w:t>
      </w:r>
    </w:p>
    <w:p w14:paraId="2D09FF8F"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b/>
          <w:sz w:val="24"/>
          <w:szCs w:val="24"/>
          <w:lang w:val="kk-KZ"/>
        </w:rPr>
      </w:pPr>
      <w:r w:rsidRPr="00EF1428">
        <w:rPr>
          <w:rFonts w:ascii="Times New Roman" w:hAnsi="Times New Roman" w:cs="Times New Roman"/>
          <w:b/>
          <w:sz w:val="24"/>
          <w:szCs w:val="24"/>
          <w:lang w:val="kk-KZ"/>
        </w:rPr>
        <w:t>10. Қазақстан Республикасы Ұлттық банкінің функциялары мен операциялары</w:t>
      </w:r>
    </w:p>
    <w:p w14:paraId="739DDF9F"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Қазақстан Республикасы Ұлттық банкісінің құрылымы, құқықтық мәртебелері мен негізгі мақсат-міндеттері. Ұлттық банктің актив және пассив операциялары. ҰБ ақша-кредит саясаты және ақша-кредиттік реттеу қызметі. ҚР Ұлттық Банкі орталық аппаратының құрылымы. Қазақстан Республикасының Ұлттық Банкі туралы Қазақстан Республикасының 1995 жылғы 30 наурыздағы N 2155 Заңы.</w:t>
      </w:r>
    </w:p>
    <w:p w14:paraId="0A98CC54"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b/>
          <w:sz w:val="24"/>
          <w:szCs w:val="24"/>
          <w:lang w:val="kk-KZ"/>
        </w:rPr>
      </w:pPr>
      <w:r w:rsidRPr="00EF1428">
        <w:rPr>
          <w:rFonts w:ascii="Times New Roman" w:hAnsi="Times New Roman" w:cs="Times New Roman"/>
          <w:b/>
          <w:sz w:val="24"/>
          <w:szCs w:val="24"/>
          <w:lang w:val="kk-KZ"/>
        </w:rPr>
        <w:t>11. Валюталық операциялар</w:t>
      </w:r>
    </w:p>
    <w:p w14:paraId="22E365D8"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Валюталық операциялардың мәні және жіктелуі. Валюталық операцияларды ұйымдастыруды құқықтық реттеу. Валюталық қаражаттарды тарту және орналастыру операциялары. Банктер арасындағы корреспонденттік қатынастар.Валюталық операциялардың негізгі түрлері және жіктелу барысы. Қазақстан Республикасындағы валюталық операциялар  және олардың құқықтық қамтылуы. Валюталық операциялар жүргізуге қойылатын шектеулердің нысандары. Қазақстан Республикасы Ұлттық Банкінің валюталық операциялары мен реттеу шаралары.</w:t>
      </w:r>
    </w:p>
    <w:p w14:paraId="08C6D335"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b/>
          <w:sz w:val="24"/>
          <w:szCs w:val="24"/>
          <w:lang w:val="kk-KZ"/>
        </w:rPr>
      </w:pPr>
      <w:r w:rsidRPr="00EF1428">
        <w:rPr>
          <w:rFonts w:ascii="Times New Roman" w:hAnsi="Times New Roman" w:cs="Times New Roman"/>
          <w:b/>
          <w:sz w:val="24"/>
          <w:szCs w:val="24"/>
          <w:lang w:val="kk-KZ"/>
        </w:rPr>
        <w:t>12. Банктің қаржылық операциялары</w:t>
      </w:r>
    </w:p>
    <w:p w14:paraId="4EA15386"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Лизинг операциялары туралы түсінік.  Лизинг түрлері . Лизингтік мәмілелер, олардың түрлері. Лизингілік инвестициялау кезіндегі пайда болатын тәуекелдерді басқару. Қаржы лизингі туралы Қазақстан Республикасының 2000 жылғы 5 шілдедегі N 78 Заңы. Факторинг және форфейтинг. Факторинг қызметінің мақсаты. Факторинг операцияларының түрлері. Әлемдік нарықтағы факторинг. Форфейтинг (ағылш. forfeіtіng — құқықтан бас тарта отырып бүтіндеу) — импортшы ризалық берген вексельдерді экспортшылардан сатып алу нысанында сыртқы экономикалық операцияларды несиелендіру ретінде.</w:t>
      </w:r>
    </w:p>
    <w:p w14:paraId="1E0E0928"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b/>
          <w:sz w:val="24"/>
          <w:szCs w:val="24"/>
          <w:lang w:val="kk-KZ"/>
        </w:rPr>
      </w:pPr>
      <w:r w:rsidRPr="00EF1428">
        <w:rPr>
          <w:rFonts w:ascii="Times New Roman" w:hAnsi="Times New Roman" w:cs="Times New Roman"/>
          <w:b/>
          <w:sz w:val="24"/>
          <w:szCs w:val="24"/>
          <w:lang w:val="kk-KZ"/>
        </w:rPr>
        <w:t>13. Интернет-банкинг. Интернет арқылы банк шоттарын басқару мүмкіндіктері</w:t>
      </w:r>
    </w:p>
    <w:p w14:paraId="1B821654"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Интернет-банкинг туралы түсінік. Интернет банкингтің даму тарихы. Қазақстандағы интернет банкинг. Интернет-банкингтің идеологиясы мен технологиялық ерекшеліктері. Интернет-банкинг тәжірибесі. Интернет банкингтің негізгі функциялары мен ерекшеліктері. Интернет-банкингтің артықшылықтары. Интернет-банкингтің кемшіліктері. Интернет-банктер. Жеке банктегі мансап. Интернет арқылы банк шоттарын басқару. Қазақстан Республикасында Интернет-банкинг тәжірибесі.</w:t>
      </w:r>
    </w:p>
    <w:p w14:paraId="689F6357"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b/>
          <w:sz w:val="24"/>
          <w:szCs w:val="24"/>
          <w:lang w:val="kk-KZ"/>
        </w:rPr>
      </w:pPr>
      <w:r w:rsidRPr="00EF1428">
        <w:rPr>
          <w:rFonts w:ascii="Times New Roman" w:hAnsi="Times New Roman" w:cs="Times New Roman"/>
          <w:b/>
          <w:sz w:val="24"/>
          <w:szCs w:val="24"/>
          <w:lang w:val="kk-KZ"/>
        </w:rPr>
        <w:t>14. Ислам банкингі. Исламдық қаржыландыру принциптері</w:t>
      </w:r>
    </w:p>
    <w:p w14:paraId="45B2DDBE"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Ислам банкингі. Қазақстан Республикасындағы исламдық қаржыландыру нарығының дамуы. Әлемдік тәжірибеде исламдық банкингтің қолданылу ерекшеліктері. Қазақстан және ТМД-дағы тұңғыш Ислам банкі туралы.  Ислам банкінің дәстүрлі банктен айырмашылығы. Ислам банкингінің негізгі қағидаттары. Ислам банкі: оның қаржыландыру ерекшеліктері. Ислам банкі: психологиясы.</w:t>
      </w:r>
    </w:p>
    <w:p w14:paraId="79F19364"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b/>
          <w:sz w:val="24"/>
          <w:szCs w:val="24"/>
          <w:lang w:val="kk-KZ"/>
        </w:rPr>
      </w:pPr>
      <w:r w:rsidRPr="00EF1428">
        <w:rPr>
          <w:rFonts w:ascii="Times New Roman" w:hAnsi="Times New Roman" w:cs="Times New Roman"/>
          <w:b/>
          <w:sz w:val="24"/>
          <w:szCs w:val="24"/>
          <w:lang w:val="kk-KZ"/>
        </w:rPr>
        <w:t>15. Ресми элита мен орта таптың жеке капиталы.</w:t>
      </w:r>
    </w:p>
    <w:p w14:paraId="43B06D92"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Private banking немесе VIP-қызмет көрсету. Инвестициялық стратегиялар. ҚР ресми элита түсінігі , жеке капиталы. ҚР орта тап көрсеткіші ресми, ресми емес. Капитал айналымының жалпы формуласы: А-Т-А. Капитал нем. kapіtal, ағылш. capіtal, лат. capіtalіs – басты нәрсе‚ басты мүлік, негізгі қаржы) – кең мағынада – табыс әкеле алатын нәрселердің бәрі немесе адам өзінің тіршілік әрекеті барысында тауарлар‚ өнімдер‚ т.б. өндіру‚ қызметтер көрсету үшін жасаған ресурстар, яки қосымша құн әкелетін құн; тар мағынада – табыстың жұмыс істеп тұрған қайнар көзі‚ іске қосылған өндіріс құрал-жабдығы‚ ақшалай қаражат‚ зияткерлік меншік ретінде.</w:t>
      </w:r>
    </w:p>
    <w:p w14:paraId="626858D2"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b/>
          <w:sz w:val="24"/>
          <w:szCs w:val="24"/>
          <w:lang w:val="kk-KZ"/>
        </w:rPr>
      </w:pPr>
      <w:r w:rsidRPr="00EF1428">
        <w:rPr>
          <w:rFonts w:ascii="Times New Roman" w:hAnsi="Times New Roman" w:cs="Times New Roman"/>
          <w:b/>
          <w:sz w:val="24"/>
          <w:szCs w:val="24"/>
          <w:lang w:val="kk-KZ"/>
        </w:rPr>
        <w:lastRenderedPageBreak/>
        <w:t>16. Несиенің мәні және қызметтері</w:t>
      </w:r>
    </w:p>
    <w:p w14:paraId="582467E0"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Несие мәні және қажеттігі. Экономикалық категория ретінде, несие — кәсіпорындар, ұйымдар және бірлестіктер, сондай-ақ халық арасындағы несие қорын құру және оларды қайтарылу, пайыз төлеу шартында белгілі бір мерзімге уақытша пайдалануға беру негізінде қалыптасатын өндірістік қатынастар жиынтығы ретінде. Несиелік ұйымдардың табыстары мен пайдасын қалыптастыру көздері.</w:t>
      </w:r>
    </w:p>
    <w:p w14:paraId="07B1D252"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b/>
          <w:sz w:val="24"/>
          <w:szCs w:val="24"/>
          <w:lang w:val="kk-KZ"/>
        </w:rPr>
      </w:pPr>
      <w:r w:rsidRPr="00EF1428">
        <w:rPr>
          <w:rFonts w:ascii="Times New Roman" w:hAnsi="Times New Roman" w:cs="Times New Roman"/>
          <w:b/>
          <w:sz w:val="24"/>
          <w:szCs w:val="24"/>
          <w:lang w:val="kk-KZ"/>
        </w:rPr>
        <w:t xml:space="preserve">17. Ссудалық пайыз </w:t>
      </w:r>
    </w:p>
    <w:p w14:paraId="4BDE5460"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Ссудалық пайыз тауар өндірісі мен несиелік қатынастардың даму жағдайы. Ссудалық пайыз несиесіз өмір сүре алмауы туралы. Ссудалық пайыз — уақытша пайдалануға берілген құнның бағасы ретінде. Ссудалық пайыз екі қызмет атқарады: бөлу; ссудалық капиталды өсіру. Ссудалық пайыздың түрлері. Пайызды есептеу тәсіліне карай ссудалық пайыздың түрлерінің қолданылуы.</w:t>
      </w:r>
    </w:p>
    <w:p w14:paraId="2B57D6BF"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b/>
          <w:sz w:val="24"/>
          <w:szCs w:val="24"/>
          <w:lang w:val="kk-KZ"/>
        </w:rPr>
      </w:pPr>
      <w:r w:rsidRPr="00EF1428">
        <w:rPr>
          <w:rFonts w:ascii="Times New Roman" w:hAnsi="Times New Roman" w:cs="Times New Roman"/>
          <w:b/>
          <w:sz w:val="24"/>
          <w:szCs w:val="24"/>
          <w:lang w:val="kk-KZ"/>
        </w:rPr>
        <w:t>18. Тұтыну несиесі</w:t>
      </w:r>
    </w:p>
    <w:p w14:paraId="63D61821"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Тұтыну несиесінің басты тағайындалуы халыққа тауарлар сатуды ынталандыруға бағытталуы. Қазіргі кезде Қазақстанда тұтыну несиесі туралы. Екінші деңгейдегі банктер тәжірибесінде тұтыну несиесінің түрлерінің қолданылуы туралы. Ұзақ мерзімде пайдаланылатын тауарлар туралы. Тұтыну несиесінің көптеген елдердің экономикасында маңызды рөл атқаруы туралы.</w:t>
      </w:r>
    </w:p>
    <w:p w14:paraId="2768936A"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b/>
          <w:sz w:val="24"/>
          <w:szCs w:val="24"/>
          <w:lang w:val="kk-KZ"/>
        </w:rPr>
      </w:pPr>
      <w:r w:rsidRPr="00EF1428">
        <w:rPr>
          <w:rFonts w:ascii="Times New Roman" w:hAnsi="Times New Roman" w:cs="Times New Roman"/>
          <w:b/>
          <w:sz w:val="24"/>
          <w:szCs w:val="24"/>
          <w:lang w:val="kk-KZ"/>
        </w:rPr>
        <w:t>19. Ипотекалық несие</w:t>
      </w:r>
    </w:p>
    <w:p w14:paraId="71EC12C9"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«Ипотека» сөзінің алғаш рет б.э.д. VI ғасырда Грекияда пайда болуы. Ұлыбританияда өткен ғасырдан бастап, құрылыс қоғамдарының жүйелері қызмет етуде. Олардың жұмыс жасау тетіктері германиялықтармен ұқсас, бірақ тұрғын үй несиесін алу үшін құрылыс қоғамының салым иесі болу міндетті емес. Қазақстанда ипотека термині 1995 жылғы 23 желтоқсандағы № 2723 «Жылжымайтын мүлік ипотекасы туралы» Қазақстан Республикасының Заңы туралы. Осы Жарлыққа сәйкес, «ипотека — кепіл берушінің немесе үшінші бір тұлғаның иелігінде және пайдалануында болатын кепілге салынған жылжымайтын мүлік» туралы түсінік. Қазақстанда 2001 жылдан бастап халықаралық стандарттарды ескере отырып жасалатын ипотекалық несиелеу жүйесі. Қазақстан Ипотекалық компаниясы. ҚИК-нің қайта қаржыландыруға арналған ипотекалық несиелерге қоятын өзіндік талаптары. Қазақстандағы ипотекалық несие нарығының операторларына қатысушылары. Ипотекалық несиелеудің шетелдік үлгілері.</w:t>
      </w:r>
    </w:p>
    <w:p w14:paraId="08999B97"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b/>
          <w:sz w:val="24"/>
          <w:szCs w:val="24"/>
          <w:lang w:val="kk-KZ"/>
        </w:rPr>
      </w:pPr>
      <w:r w:rsidRPr="00EF1428">
        <w:rPr>
          <w:rFonts w:ascii="Times New Roman" w:hAnsi="Times New Roman" w:cs="Times New Roman"/>
          <w:b/>
          <w:sz w:val="24"/>
          <w:szCs w:val="24"/>
          <w:lang w:val="kk-KZ"/>
        </w:rPr>
        <w:t xml:space="preserve">20. Private Banking ұсынатын қызметтердің негізгі топтары </w:t>
      </w:r>
    </w:p>
    <w:p w14:paraId="07F298FF"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Private Banking қызметтердің негізгі ауқымы. Private Banking қызметтерінің ішіндегі ең қажеттісі. Клиенттерге комплекстік қызмет көрсету. Клиенттердің ағымдағы шоттарын басқару, кассалық қызмет көрсету, несие өнімдерін ұсыну, жеке сейфтерді жалға беру, депозиттік салымдармен жұмыс.</w:t>
      </w:r>
    </w:p>
    <w:p w14:paraId="00E41767"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b/>
          <w:sz w:val="24"/>
          <w:szCs w:val="24"/>
          <w:lang w:val="kk-KZ"/>
        </w:rPr>
      </w:pPr>
      <w:r w:rsidRPr="00EF1428">
        <w:rPr>
          <w:rFonts w:ascii="Times New Roman" w:hAnsi="Times New Roman" w:cs="Times New Roman"/>
          <w:b/>
          <w:sz w:val="24"/>
          <w:szCs w:val="24"/>
          <w:lang w:val="kk-KZ"/>
        </w:rPr>
        <w:t xml:space="preserve">21. Private Banking халықаралық тәжірибесі </w:t>
      </w:r>
    </w:p>
    <w:p w14:paraId="496276B3"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Private Banking халықаралық тәжірибесі және оның ерекшеліктерін ескере отырып Қазақстанның практикасында қолдану мүмкіндігі. Private Banking Қазақстан Республикасындағы құқықтық негіздері.</w:t>
      </w:r>
    </w:p>
    <w:p w14:paraId="61709847"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b/>
          <w:sz w:val="24"/>
          <w:szCs w:val="24"/>
          <w:lang w:val="kk-KZ"/>
        </w:rPr>
      </w:pPr>
      <w:r w:rsidRPr="00EF1428">
        <w:rPr>
          <w:rFonts w:ascii="Times New Roman" w:hAnsi="Times New Roman" w:cs="Times New Roman"/>
          <w:b/>
          <w:sz w:val="24"/>
          <w:szCs w:val="24"/>
          <w:lang w:val="kk-KZ"/>
        </w:rPr>
        <w:t>22. Сенімгерлік басқару (байлықты басқару) және жеке капитал мен активтер.</w:t>
      </w:r>
    </w:p>
    <w:p w14:paraId="378ECCA3"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Трастық  операциялардың мәні  және артықшылықтары.  Жеке және заңды тұлғалардың тапсырмасы бойынша тратық операциялар. Сенімгерлік басқару (wealth management)  жеке капитал мен активтер. Private Banking VIP жеке банкингтен қызмет көрсету ерекшеліктері, арасындағы айырмашылық.</w:t>
      </w:r>
    </w:p>
    <w:p w14:paraId="7C4D51D1"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b/>
          <w:sz w:val="24"/>
          <w:szCs w:val="24"/>
          <w:lang w:val="kk-KZ"/>
        </w:rPr>
      </w:pPr>
      <w:r w:rsidRPr="00EF1428">
        <w:rPr>
          <w:rFonts w:ascii="Times New Roman" w:hAnsi="Times New Roman" w:cs="Times New Roman"/>
          <w:b/>
          <w:sz w:val="24"/>
          <w:szCs w:val="24"/>
          <w:lang w:val="kk-KZ"/>
        </w:rPr>
        <w:t>23. Банк ресурстарын қалыптастыру</w:t>
      </w:r>
    </w:p>
    <w:p w14:paraId="3D48BF81"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Банк ресурстарын қалыптастыру бойынша операциялар. Банктік операцияларды қорландырудың депозиттік емес көздері. Коммерциялық банктердің депозиттік операциялары. Вексель және басқа бағалы қағаздармен жасалатын операциялар. Инвестициялық, факторингтік, лизингтік, консорциялдық операциялар. Банктердің комиссиондық-делдалдық және сенім (траст) операциялары. Банктік тәуекелдер түсінігі және түрлері.</w:t>
      </w:r>
    </w:p>
    <w:p w14:paraId="2AE78604"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b/>
          <w:sz w:val="24"/>
          <w:szCs w:val="24"/>
          <w:lang w:val="kk-KZ"/>
        </w:rPr>
      </w:pPr>
      <w:r w:rsidRPr="00EF1428">
        <w:rPr>
          <w:rFonts w:ascii="Times New Roman" w:hAnsi="Times New Roman" w:cs="Times New Roman"/>
          <w:b/>
          <w:sz w:val="24"/>
          <w:szCs w:val="24"/>
          <w:lang w:val="kk-KZ"/>
        </w:rPr>
        <w:lastRenderedPageBreak/>
        <w:t>24. Private Banking инвестициялық өнімдері.</w:t>
      </w:r>
    </w:p>
    <w:p w14:paraId="0F0D0C3E"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Private Banking инвестициялық өнімдері: инвестициялық портфельдің құрылымы,  интернет-трейдинг жүйесінде жұмыс, үлкен  пакетті бағалы қағаздармен  жеке  мәмілелер, құрылымдық өнімдерді ұсыну, инвестициялық қорларға қатысу  және т.б. Бизнеске деген көзқарастар, экономикалық және саяси реттеу, өмір салтының өзі өзгеруі. Инвестициялық басымдықтар бағыты.</w:t>
      </w:r>
    </w:p>
    <w:p w14:paraId="029B5043"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b/>
          <w:sz w:val="24"/>
          <w:szCs w:val="24"/>
          <w:lang w:val="kk-KZ"/>
        </w:rPr>
      </w:pPr>
      <w:r w:rsidRPr="00EF1428">
        <w:rPr>
          <w:rFonts w:ascii="Times New Roman" w:hAnsi="Times New Roman" w:cs="Times New Roman"/>
          <w:b/>
          <w:sz w:val="24"/>
          <w:szCs w:val="24"/>
          <w:lang w:val="kk-KZ"/>
        </w:rPr>
        <w:t>25. Банктік операциялары және олардың түрлері.</w:t>
      </w:r>
    </w:p>
    <w:p w14:paraId="397E7117" w14:textId="663B597A"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Банктік операция ұғымы. Банк операциялары — банкілердің қызмет-міндеттерін орындауға бағытталған аяқталған əрекет, іс-қимыл ретінде. Пассивтік және активтік банкілік операциялар және олардың жалпы мінездемесі. Банктік операциялардың басқа түрлерін жасайтын ұйымдар. Жұмсалатын несие объектісіне қарай банк операциялары. Клиенттердің банктік шоттарын ашу, жүргізу және</w:t>
      </w:r>
      <w:r>
        <w:rPr>
          <w:rFonts w:ascii="Times New Roman" w:hAnsi="Times New Roman" w:cs="Times New Roman"/>
          <w:sz w:val="24"/>
          <w:szCs w:val="24"/>
          <w:lang w:val="kk-KZ"/>
        </w:rPr>
        <w:t xml:space="preserve"> жабу қағидаларын бекіту туралы </w:t>
      </w:r>
      <w:r w:rsidRPr="00EF1428">
        <w:rPr>
          <w:rFonts w:ascii="Times New Roman" w:hAnsi="Times New Roman" w:cs="Times New Roman"/>
          <w:sz w:val="24"/>
          <w:szCs w:val="24"/>
          <w:lang w:val="kk-KZ"/>
        </w:rPr>
        <w:t>Қазақстан Республикасы Ұлттық Банкі Басқармасының 2016 жылғы 31 тамыздағы № 207 қаулысы.</w:t>
      </w:r>
    </w:p>
    <w:p w14:paraId="42C55A3E"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b/>
          <w:sz w:val="24"/>
          <w:szCs w:val="24"/>
          <w:lang w:val="kk-KZ"/>
        </w:rPr>
      </w:pPr>
      <w:r w:rsidRPr="00EF1428">
        <w:rPr>
          <w:rFonts w:ascii="Times New Roman" w:hAnsi="Times New Roman" w:cs="Times New Roman"/>
          <w:b/>
          <w:sz w:val="24"/>
          <w:szCs w:val="24"/>
          <w:lang w:val="kk-KZ"/>
        </w:rPr>
        <w:t>26. Банк құпиясын құқықтық қорғау.</w:t>
      </w:r>
    </w:p>
    <w:p w14:paraId="5C196C6A" w14:textId="5935693A"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Банк құпия ұғымы. Банк құпияны құрайтын мәліметтерді берудің негіздері мен тәртібі. Банк құпиясын бұзғаны үшін жауапкершілік. Банктік ақпарат. Банк құпиясын қорғау. Банк құпиясын жария еткені үшін жауаптылық. Банктік қызметтерді көрсету және банктердің, банк операцияларының жекелеген түрлерін жүзеге асыратын ұйымдардың банктік қызметтерді көрсету үдерісінде туындайтын клиенттердің өтініштерін қарау қағидаларын бекіту туралы. Қазақстан Республикасы Ұлттық Банкі Басқармасының 2017 жылғы 28 шілдедегі № 136 қаулысы.</w:t>
      </w:r>
    </w:p>
    <w:p w14:paraId="566105AF"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b/>
          <w:sz w:val="24"/>
          <w:szCs w:val="24"/>
          <w:lang w:val="kk-KZ"/>
        </w:rPr>
      </w:pPr>
      <w:r w:rsidRPr="00EF1428">
        <w:rPr>
          <w:rFonts w:ascii="Times New Roman" w:hAnsi="Times New Roman" w:cs="Times New Roman"/>
          <w:b/>
          <w:sz w:val="24"/>
          <w:szCs w:val="24"/>
          <w:lang w:val="kk-KZ"/>
        </w:rPr>
        <w:t>27. Банк құқығындағы сақтандыру құқығы.</w:t>
      </w:r>
    </w:p>
    <w:p w14:paraId="6323E8FB"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Несие тәуекелі ұғымы мен түсінігі және белгілері.Тәуекел мен сақтандыру түрлері.</w:t>
      </w:r>
    </w:p>
    <w:p w14:paraId="7082616E" w14:textId="73D99BFD"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Салымдарды сақтандыру бойынша банктердің жауапкершілігі. Салымдарды сақтандырудың шетелдік тәжірибесі. Сақтандыру қызметі туралы Қазақстан Республикасының 2000 жылғы 18 желтоқсандағы N 126 Заңы.</w:t>
      </w:r>
      <w:r>
        <w:rPr>
          <w:rFonts w:ascii="Times New Roman" w:hAnsi="Times New Roman" w:cs="Times New Roman"/>
          <w:sz w:val="24"/>
          <w:szCs w:val="24"/>
          <w:lang w:val="kk-KZ"/>
        </w:rPr>
        <w:t xml:space="preserve"> </w:t>
      </w:r>
      <w:r w:rsidRPr="00EF1428">
        <w:rPr>
          <w:rFonts w:ascii="Times New Roman" w:hAnsi="Times New Roman" w:cs="Times New Roman"/>
          <w:sz w:val="24"/>
          <w:szCs w:val="24"/>
          <w:lang w:val="kk-KZ"/>
        </w:rPr>
        <w:t>Банктің, сақтандыру (қайта сақтандыру) ұйымының уақытша әкімшілігін (уақытша әкiмшісін) тағайындау және оның өкілеттіктері қағидаларын бекіту туралы.Қазақстан Республикасының Ұлттық Банкі Басқармасының 2014 жылғы 16 шілдедегі № 147 қаулысы. Қазақстан Республикасының Әділет министрлігінде 2014 жылы 2 қыркүйекте № 9711 тіркелуі.</w:t>
      </w:r>
    </w:p>
    <w:p w14:paraId="54E09E30"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b/>
          <w:sz w:val="24"/>
          <w:szCs w:val="24"/>
          <w:lang w:val="kk-KZ"/>
        </w:rPr>
      </w:pPr>
      <w:r w:rsidRPr="00EF1428">
        <w:rPr>
          <w:rFonts w:ascii="Times New Roman" w:hAnsi="Times New Roman" w:cs="Times New Roman"/>
          <w:b/>
          <w:sz w:val="24"/>
          <w:szCs w:val="24"/>
          <w:lang w:val="kk-KZ"/>
        </w:rPr>
        <w:t>28. Несиелік қатынастарды құқықтық реттеу.</w:t>
      </w:r>
    </w:p>
    <w:p w14:paraId="48218090"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Банк заем шарты ұғымы. Банк заем шарты тараптарының ұғымы. Банк заем шарты бойынша міндеттемелерін бұзғаны үшін тараптардың жауапкершілігі. Несиелік қатынастарды құқықтық реттеу жолдары. Несиенің қайта бөлу қызметі. Несиенің айналыс шығындарын үнемдеу қызметі.</w:t>
      </w:r>
    </w:p>
    <w:p w14:paraId="484DE815"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b/>
          <w:sz w:val="24"/>
          <w:szCs w:val="24"/>
          <w:lang w:val="kk-KZ"/>
        </w:rPr>
      </w:pPr>
      <w:r w:rsidRPr="00EF1428">
        <w:rPr>
          <w:rFonts w:ascii="Times New Roman" w:hAnsi="Times New Roman" w:cs="Times New Roman"/>
          <w:b/>
          <w:sz w:val="24"/>
          <w:szCs w:val="24"/>
          <w:lang w:val="kk-KZ"/>
        </w:rPr>
        <w:t>29. Банк қызметіне салық салуды құқықтық реттеу.</w:t>
      </w:r>
    </w:p>
    <w:p w14:paraId="34C0F9F0" w14:textId="355998A5"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Банктің салық төлеуші ретіндегі сипаттамасы. Банктер төлейтін салықтардың түрлері. Банк несиесі шарты бойынша міндеттемелерді бұзғаны үшін тараптардың жауапкершілігі. Салық және бюджетке төленетін басқа да міндетті төлемдер туралы (Салық кодексі). Салық саясаты және оның мемлекетiмiздiң экономикалық саясатындағы алатын орны. Салық механизмі. Салық төлеуден жалтарынудың себептері. Салық төлеуден жалтарынудың салдары. Салықтарды мәжбүрлі өндіріп алудың шаралары</w:t>
      </w:r>
    </w:p>
    <w:p w14:paraId="6A4148A6" w14:textId="77777777" w:rsidR="00EF1428" w:rsidRPr="00EF1428" w:rsidRDefault="00EF1428" w:rsidP="00DB7956">
      <w:pPr>
        <w:tabs>
          <w:tab w:val="left" w:pos="0"/>
          <w:tab w:val="left" w:pos="426"/>
        </w:tabs>
        <w:spacing w:after="0" w:line="240" w:lineRule="auto"/>
        <w:ind w:firstLine="709"/>
        <w:jc w:val="both"/>
        <w:rPr>
          <w:rFonts w:ascii="Times New Roman" w:hAnsi="Times New Roman" w:cs="Times New Roman"/>
          <w:b/>
          <w:sz w:val="24"/>
          <w:szCs w:val="24"/>
          <w:lang w:val="kk-KZ"/>
        </w:rPr>
      </w:pPr>
      <w:r w:rsidRPr="00EF1428">
        <w:rPr>
          <w:rFonts w:ascii="Times New Roman" w:hAnsi="Times New Roman" w:cs="Times New Roman"/>
          <w:b/>
          <w:sz w:val="24"/>
          <w:szCs w:val="24"/>
          <w:lang w:val="kk-KZ"/>
        </w:rPr>
        <w:t>30. Құнды қағаздармен операциялар.</w:t>
      </w:r>
    </w:p>
    <w:p w14:paraId="675D08D5" w14:textId="782E77A0" w:rsidR="00EF1428" w:rsidRPr="00EF1428" w:rsidRDefault="00EF1428" w:rsidP="00DB7956">
      <w:pPr>
        <w:tabs>
          <w:tab w:val="left" w:pos="0"/>
          <w:tab w:val="left" w:pos="426"/>
        </w:tabs>
        <w:spacing w:after="0" w:line="240" w:lineRule="auto"/>
        <w:ind w:firstLine="709"/>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Бағалы қағаз ұғымы және жіктелуі. Банктің өз бағалы қағаздарымен жүргізетін операциялары. Банктің бағалы қағаздарының басқа да түрлерін эмиссиялауы. Бағалы қағаздар есебінің экономикалық мәні мен мазмұны. Бағалы қағаздар классификациясы.</w:t>
      </w:r>
      <w:r>
        <w:rPr>
          <w:rFonts w:ascii="Times New Roman" w:hAnsi="Times New Roman" w:cs="Times New Roman"/>
          <w:sz w:val="24"/>
          <w:szCs w:val="24"/>
          <w:lang w:val="kk-KZ"/>
        </w:rPr>
        <w:t xml:space="preserve"> </w:t>
      </w:r>
      <w:r w:rsidRPr="00EF1428">
        <w:rPr>
          <w:rFonts w:ascii="Times New Roman" w:hAnsi="Times New Roman" w:cs="Times New Roman"/>
          <w:sz w:val="24"/>
          <w:szCs w:val="24"/>
          <w:lang w:val="kk-KZ"/>
        </w:rPr>
        <w:t>Бағалы қағаздар құрылымы. Бағалы қағаздармен жасалатын операциялардың түрлері және оларға салынатын салықтар.</w:t>
      </w:r>
    </w:p>
    <w:p w14:paraId="5E91D469" w14:textId="77777777" w:rsidR="00EF1428" w:rsidRDefault="00EF1428">
      <w:pPr>
        <w:rPr>
          <w:rFonts w:ascii="Times New Roman" w:hAnsi="Times New Roman" w:cs="Times New Roman"/>
          <w:b/>
          <w:sz w:val="24"/>
          <w:szCs w:val="24"/>
          <w:lang w:val="kk-KZ"/>
        </w:rPr>
      </w:pPr>
      <w:r>
        <w:rPr>
          <w:rFonts w:ascii="Times New Roman" w:hAnsi="Times New Roman" w:cs="Times New Roman"/>
          <w:b/>
          <w:sz w:val="24"/>
          <w:szCs w:val="24"/>
          <w:lang w:val="kk-KZ"/>
        </w:rPr>
        <w:br w:type="page"/>
      </w:r>
    </w:p>
    <w:p w14:paraId="1FDDEC6F" w14:textId="70F41335" w:rsidR="00460EE0" w:rsidRPr="00460EE0" w:rsidRDefault="00460EE0" w:rsidP="00EF1428">
      <w:pPr>
        <w:tabs>
          <w:tab w:val="left" w:pos="0"/>
          <w:tab w:val="left" w:pos="426"/>
        </w:tabs>
        <w:spacing w:line="240" w:lineRule="auto"/>
        <w:jc w:val="both"/>
        <w:rPr>
          <w:rFonts w:ascii="Times New Roman" w:hAnsi="Times New Roman" w:cs="Times New Roman"/>
          <w:b/>
          <w:sz w:val="24"/>
          <w:szCs w:val="24"/>
          <w:lang w:val="kk-KZ"/>
        </w:rPr>
      </w:pPr>
      <w:r w:rsidRPr="00460EE0">
        <w:rPr>
          <w:rFonts w:ascii="Times New Roman" w:hAnsi="Times New Roman" w:cs="Times New Roman"/>
          <w:b/>
          <w:sz w:val="24"/>
          <w:szCs w:val="24"/>
          <w:lang w:val="kk-KZ"/>
        </w:rPr>
        <w:lastRenderedPageBreak/>
        <w:t>МОДУЛЬ 1. БАНК ІСІ</w:t>
      </w:r>
    </w:p>
    <w:p w14:paraId="1FC4206A" w14:textId="77777777" w:rsidR="00460EE0" w:rsidRPr="00460EE0" w:rsidRDefault="00460EE0" w:rsidP="00460EE0">
      <w:pPr>
        <w:pStyle w:val="ac"/>
        <w:numPr>
          <w:ilvl w:val="0"/>
          <w:numId w:val="12"/>
        </w:numPr>
        <w:tabs>
          <w:tab w:val="left" w:pos="0"/>
          <w:tab w:val="left" w:pos="284"/>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 xml:space="preserve">Банктік жүйенің пайда болу тарихы және оның қазіргі құрылымы  </w:t>
      </w:r>
    </w:p>
    <w:p w14:paraId="421C3DED" w14:textId="77777777" w:rsidR="00460EE0" w:rsidRPr="00460EE0" w:rsidRDefault="00460EE0" w:rsidP="00460EE0">
      <w:pPr>
        <w:pStyle w:val="ac"/>
        <w:numPr>
          <w:ilvl w:val="0"/>
          <w:numId w:val="12"/>
        </w:numPr>
        <w:tabs>
          <w:tab w:val="left" w:pos="0"/>
          <w:tab w:val="left" w:pos="284"/>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ҚР ЕДБ ашу және лицензиялау тәртібі</w:t>
      </w:r>
    </w:p>
    <w:p w14:paraId="50808882" w14:textId="77777777" w:rsidR="00460EE0" w:rsidRPr="00460EE0" w:rsidRDefault="00460EE0" w:rsidP="00460EE0">
      <w:pPr>
        <w:pStyle w:val="ac"/>
        <w:numPr>
          <w:ilvl w:val="0"/>
          <w:numId w:val="12"/>
        </w:numPr>
        <w:tabs>
          <w:tab w:val="left" w:pos="0"/>
          <w:tab w:val="left" w:pos="284"/>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Коммерциялық банктердің ұйымдық құрылымы</w:t>
      </w:r>
    </w:p>
    <w:p w14:paraId="6E01D424" w14:textId="77777777" w:rsidR="00460EE0" w:rsidRPr="00460EE0" w:rsidRDefault="00460EE0" w:rsidP="00460EE0">
      <w:pPr>
        <w:pStyle w:val="ac"/>
        <w:numPr>
          <w:ilvl w:val="0"/>
          <w:numId w:val="12"/>
        </w:numPr>
        <w:tabs>
          <w:tab w:val="left" w:pos="0"/>
          <w:tab w:val="left" w:pos="284"/>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Коммерциялық банктердің меншікті капиталының мәні , атқаратын қызметтері және құрамды бөліктері</w:t>
      </w:r>
    </w:p>
    <w:p w14:paraId="57345F04" w14:textId="77777777" w:rsidR="00460EE0" w:rsidRPr="00460EE0" w:rsidRDefault="00460EE0" w:rsidP="00460EE0">
      <w:pPr>
        <w:pStyle w:val="ac"/>
        <w:numPr>
          <w:ilvl w:val="0"/>
          <w:numId w:val="12"/>
        </w:numPr>
        <w:tabs>
          <w:tab w:val="left" w:pos="0"/>
          <w:tab w:val="left" w:pos="284"/>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 xml:space="preserve">Коммерциялық банктердің депозиттік саясаты және оның ерекшеліктері  </w:t>
      </w:r>
    </w:p>
    <w:p w14:paraId="0F2DF2B3" w14:textId="77777777" w:rsidR="00460EE0" w:rsidRPr="00460EE0" w:rsidRDefault="00460EE0" w:rsidP="00460EE0">
      <w:pPr>
        <w:pStyle w:val="ac"/>
        <w:numPr>
          <w:ilvl w:val="0"/>
          <w:numId w:val="12"/>
        </w:numPr>
        <w:tabs>
          <w:tab w:val="left" w:pos="0"/>
          <w:tab w:val="left" w:pos="284"/>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Банктік  ресурстарды депозиттік емес көздерден тарту</w:t>
      </w:r>
    </w:p>
    <w:p w14:paraId="70C4731F" w14:textId="77777777" w:rsidR="00460EE0" w:rsidRPr="00460EE0" w:rsidRDefault="00460EE0" w:rsidP="00460EE0">
      <w:pPr>
        <w:pStyle w:val="ac"/>
        <w:numPr>
          <w:ilvl w:val="0"/>
          <w:numId w:val="12"/>
        </w:numPr>
        <w:tabs>
          <w:tab w:val="left" w:pos="0"/>
          <w:tab w:val="left" w:pos="284"/>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Қазақстандағы салымдарды кепілдендіруді ұйымдастыру жүйесі</w:t>
      </w:r>
    </w:p>
    <w:p w14:paraId="3B817202" w14:textId="77777777" w:rsidR="00460EE0" w:rsidRPr="00460EE0" w:rsidRDefault="00460EE0" w:rsidP="00460EE0">
      <w:pPr>
        <w:pStyle w:val="ac"/>
        <w:numPr>
          <w:ilvl w:val="0"/>
          <w:numId w:val="12"/>
        </w:numPr>
        <w:tabs>
          <w:tab w:val="left" w:pos="0"/>
          <w:tab w:val="left" w:pos="284"/>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Банктік активтердің құрамы мен құрылымы және оның сапасы</w:t>
      </w:r>
    </w:p>
    <w:p w14:paraId="6FFF9968" w14:textId="77777777" w:rsidR="00460EE0" w:rsidRPr="00460EE0" w:rsidRDefault="00460EE0" w:rsidP="00460EE0">
      <w:pPr>
        <w:pStyle w:val="ac"/>
        <w:numPr>
          <w:ilvl w:val="0"/>
          <w:numId w:val="12"/>
        </w:numPr>
        <w:tabs>
          <w:tab w:val="left" w:pos="0"/>
          <w:tab w:val="left" w:pos="284"/>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Банктің несиелеу жүйесі және оның негізгі элементтері мен қағидалары</w:t>
      </w:r>
    </w:p>
    <w:p w14:paraId="3BAD0D16" w14:textId="77777777" w:rsidR="00460EE0" w:rsidRPr="00460EE0" w:rsidRDefault="00460EE0" w:rsidP="00460EE0">
      <w:pPr>
        <w:pStyle w:val="ac"/>
        <w:numPr>
          <w:ilvl w:val="0"/>
          <w:numId w:val="12"/>
        </w:numPr>
        <w:tabs>
          <w:tab w:val="left" w:pos="0"/>
          <w:tab w:val="left" w:pos="284"/>
          <w:tab w:val="left" w:pos="426"/>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Несиелеу процесі және несиелеу кезеңдері. Несиелік құжаттар және оның түрлері</w:t>
      </w:r>
    </w:p>
    <w:p w14:paraId="78DBEAD1"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Қарыз алушының несие қабілеттілігін бағалаудың негізгі факторлары</w:t>
      </w:r>
    </w:p>
    <w:p w14:paraId="27CC4E5C"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Банктік несиенің қайтарылуын қамтамасыз ету нысандары мен түрлері</w:t>
      </w:r>
    </w:p>
    <w:p w14:paraId="63E6F1C4"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Қазақстанда орта және шағын бизнесті несиелеу ерекшеліктері</w:t>
      </w:r>
    </w:p>
    <w:p w14:paraId="2DD5DDF2"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Бөлшек несиелеу мәні, қағидалары  және жіктелінімі</w:t>
      </w:r>
    </w:p>
    <w:p w14:paraId="00B05C6B"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Коммерциялық банктердің экспорт – импортты  несиелеуі</w:t>
      </w:r>
    </w:p>
    <w:p w14:paraId="08D61DA3"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Коммерциялық банктердің несиелік қоржынының құрылымы, қалыптастыру қағидалары және сапасы</w:t>
      </w:r>
    </w:p>
    <w:p w14:paraId="193BA280"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Проблемалық несиелерді басқару</w:t>
      </w:r>
    </w:p>
    <w:p w14:paraId="1FD5D4E4"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Коммерциялық банктердің қор нарығындағы операциялары</w:t>
      </w:r>
    </w:p>
    <w:p w14:paraId="6954FC7D"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Банктердің валюталық операциялары</w:t>
      </w:r>
    </w:p>
    <w:p w14:paraId="7C673ECE"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Коммерциялық банктердің лизингтік қызметтері және оны ұйымдастыру тәртібі</w:t>
      </w:r>
    </w:p>
    <w:p w14:paraId="1FE162DE"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Факторинг және форфейтингтік қызметтер және оның ерекшеліктері</w:t>
      </w:r>
    </w:p>
    <w:p w14:paraId="249AA635"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Банктік қызметтердің пруденциялық нормативтері</w:t>
      </w:r>
    </w:p>
    <w:p w14:paraId="5BE704A3"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Банктік тәуекелдерді төмендету әдістері мен жіктелінімі</w:t>
      </w:r>
    </w:p>
    <w:p w14:paraId="48A9C2B2"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Банктің өтімділігі түсінігі және оның көрсеткіштері</w:t>
      </w:r>
    </w:p>
    <w:p w14:paraId="339F0C91"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Банктің өтімділігін басқару</w:t>
      </w:r>
    </w:p>
    <w:p w14:paraId="77B1F1B6"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Банктердің есептік-кассалық қызмет көрсетуі</w:t>
      </w:r>
    </w:p>
    <w:p w14:paraId="0092C78F"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Банктік менеджмент мазмұны және оның негізгі қағидалары</w:t>
      </w:r>
    </w:p>
    <w:p w14:paraId="19FE76EB"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Банктік маркетинг және оның ерекшеліктері</w:t>
      </w:r>
    </w:p>
    <w:p w14:paraId="5224D12A"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Коммерциялық банктердің балансы және оны талдау әдістері</w:t>
      </w:r>
    </w:p>
    <w:p w14:paraId="69791BA6" w14:textId="77777777" w:rsidR="00460EE0" w:rsidRPr="00460EE0" w:rsidRDefault="00460EE0" w:rsidP="00460EE0">
      <w:pPr>
        <w:pStyle w:val="ac"/>
        <w:numPr>
          <w:ilvl w:val="0"/>
          <w:numId w:val="12"/>
        </w:numPr>
        <w:tabs>
          <w:tab w:val="left" w:pos="0"/>
          <w:tab w:val="left" w:pos="426"/>
          <w:tab w:val="left" w:pos="1134"/>
        </w:tabs>
        <w:spacing w:after="0" w:line="240" w:lineRule="auto"/>
        <w:ind w:left="0" w:firstLine="0"/>
        <w:contextualSpacing w:val="0"/>
        <w:jc w:val="both"/>
        <w:rPr>
          <w:rFonts w:ascii="Times New Roman" w:hAnsi="Times New Roman" w:cs="Times New Roman"/>
          <w:sz w:val="24"/>
          <w:szCs w:val="24"/>
          <w:lang w:val="kk-KZ"/>
        </w:rPr>
      </w:pPr>
      <w:r w:rsidRPr="00460EE0">
        <w:rPr>
          <w:rFonts w:ascii="Times New Roman" w:hAnsi="Times New Roman" w:cs="Times New Roman"/>
          <w:sz w:val="24"/>
          <w:szCs w:val="24"/>
          <w:lang w:val="kk-KZ"/>
        </w:rPr>
        <w:t>Банктік бәсекелестіктің дамуы және жіктелінімі</w:t>
      </w:r>
    </w:p>
    <w:p w14:paraId="1E9A9015"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2A963339"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5F37D105"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7B5A994F" w14:textId="77777777" w:rsidR="00EE1AD3" w:rsidRPr="00EE1AD3" w:rsidRDefault="00EE1AD3" w:rsidP="00EE1AD3">
      <w:pPr>
        <w:spacing w:after="0" w:line="240" w:lineRule="auto"/>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br w:type="page"/>
      </w:r>
    </w:p>
    <w:p w14:paraId="42A4B91D" w14:textId="77777777" w:rsidR="00EF1428" w:rsidRPr="00EF1428" w:rsidRDefault="00EF1428" w:rsidP="00EF1428">
      <w:pPr>
        <w:pStyle w:val="aa"/>
        <w:tabs>
          <w:tab w:val="left" w:pos="1134"/>
        </w:tabs>
        <w:jc w:val="both"/>
        <w:rPr>
          <w:rFonts w:ascii="Times New Roman" w:eastAsiaTheme="minorHAnsi" w:hAnsi="Times New Roman" w:cs="Times New Roman"/>
          <w:b/>
          <w:sz w:val="24"/>
          <w:szCs w:val="24"/>
          <w:lang w:val="kk-KZ" w:eastAsia="en-US"/>
        </w:rPr>
      </w:pPr>
      <w:r w:rsidRPr="008E36E9">
        <w:rPr>
          <w:rFonts w:ascii="Times New Roman" w:eastAsiaTheme="minorHAnsi" w:hAnsi="Times New Roman" w:cs="Times New Roman"/>
          <w:b/>
          <w:sz w:val="24"/>
          <w:szCs w:val="24"/>
          <w:lang w:val="kk-KZ" w:eastAsia="en-US"/>
        </w:rPr>
        <w:lastRenderedPageBreak/>
        <w:t xml:space="preserve">МОДУЛЬ </w:t>
      </w:r>
      <w:r>
        <w:rPr>
          <w:rFonts w:ascii="Times New Roman" w:eastAsiaTheme="minorHAnsi" w:hAnsi="Times New Roman" w:cs="Times New Roman"/>
          <w:b/>
          <w:sz w:val="24"/>
          <w:szCs w:val="24"/>
          <w:lang w:val="kk-KZ" w:eastAsia="en-US"/>
        </w:rPr>
        <w:t>2</w:t>
      </w:r>
      <w:r w:rsidRPr="008E36E9">
        <w:rPr>
          <w:rFonts w:ascii="Times New Roman" w:eastAsiaTheme="minorHAnsi" w:hAnsi="Times New Roman" w:cs="Times New Roman"/>
          <w:b/>
          <w:sz w:val="24"/>
          <w:szCs w:val="24"/>
          <w:lang w:val="kk-KZ" w:eastAsia="en-US"/>
        </w:rPr>
        <w:t xml:space="preserve">. </w:t>
      </w:r>
      <w:r w:rsidRPr="00B42093">
        <w:rPr>
          <w:rFonts w:ascii="Times New Roman" w:eastAsia="Arial" w:hAnsi="Times New Roman" w:cs="Times New Roman"/>
          <w:b/>
          <w:sz w:val="28"/>
          <w:szCs w:val="28"/>
          <w:lang w:val="kk-KZ"/>
        </w:rPr>
        <w:t xml:space="preserve">БАНКТІК ҚЫЗМЕТ ЖӘНЕ ҚЫЗМЕТ КӨРСЕТУ  </w:t>
      </w:r>
      <w:r w:rsidRPr="00EF1428">
        <w:rPr>
          <w:rFonts w:ascii="Times New Roman" w:eastAsia="Arial" w:hAnsi="Times New Roman" w:cs="Times New Roman"/>
          <w:b/>
          <w:sz w:val="28"/>
          <w:szCs w:val="28"/>
          <w:lang w:val="kk-KZ"/>
        </w:rPr>
        <w:t xml:space="preserve"> </w:t>
      </w:r>
    </w:p>
    <w:p w14:paraId="445E55FE" w14:textId="77777777" w:rsidR="00EF1428" w:rsidRPr="008E36E9" w:rsidRDefault="00EF1428" w:rsidP="00EF1428">
      <w:pPr>
        <w:pStyle w:val="aa"/>
        <w:tabs>
          <w:tab w:val="left" w:pos="1134"/>
        </w:tabs>
        <w:ind w:firstLine="709"/>
        <w:jc w:val="both"/>
        <w:rPr>
          <w:rFonts w:ascii="Times New Roman" w:eastAsiaTheme="minorHAnsi" w:hAnsi="Times New Roman" w:cs="Times New Roman"/>
          <w:sz w:val="24"/>
          <w:szCs w:val="24"/>
          <w:lang w:val="kk-KZ" w:eastAsia="en-US"/>
        </w:rPr>
      </w:pPr>
    </w:p>
    <w:p w14:paraId="7215BD8C" w14:textId="77777777" w:rsidR="00EF1428" w:rsidRPr="00EF1428" w:rsidRDefault="00EF1428" w:rsidP="00EF1428">
      <w:pPr>
        <w:tabs>
          <w:tab w:val="left" w:pos="0"/>
          <w:tab w:val="left" w:pos="426"/>
        </w:tabs>
        <w:spacing w:after="0" w:line="240" w:lineRule="auto"/>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1. Банк операцияларының құқықтық негіздері</w:t>
      </w:r>
    </w:p>
    <w:p w14:paraId="23BF9183" w14:textId="77777777" w:rsidR="00EF1428" w:rsidRPr="00EF1428" w:rsidRDefault="00EF1428" w:rsidP="00EF1428">
      <w:pPr>
        <w:tabs>
          <w:tab w:val="left" w:pos="0"/>
          <w:tab w:val="left" w:pos="426"/>
        </w:tabs>
        <w:spacing w:after="0" w:line="240" w:lineRule="auto"/>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2. Активті және пассивті операциялар, олардың түрлері</w:t>
      </w:r>
    </w:p>
    <w:p w14:paraId="7185F079" w14:textId="77777777" w:rsidR="00EF1428" w:rsidRPr="00EF1428" w:rsidRDefault="00EF1428" w:rsidP="00EF1428">
      <w:pPr>
        <w:tabs>
          <w:tab w:val="left" w:pos="0"/>
          <w:tab w:val="left" w:pos="426"/>
        </w:tabs>
        <w:spacing w:after="0" w:line="240" w:lineRule="auto"/>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3. Несиелік ұйымдардың кірістер мен пайда алу көздері</w:t>
      </w:r>
    </w:p>
    <w:p w14:paraId="280169A4" w14:textId="77777777" w:rsidR="00EF1428" w:rsidRPr="00EF1428" w:rsidRDefault="00EF1428" w:rsidP="00EF1428">
      <w:pPr>
        <w:tabs>
          <w:tab w:val="left" w:pos="0"/>
          <w:tab w:val="left" w:pos="426"/>
        </w:tabs>
        <w:spacing w:after="0" w:line="240" w:lineRule="auto"/>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4. Банктік тәуекелдер және оларды басқару</w:t>
      </w:r>
    </w:p>
    <w:p w14:paraId="4F281431" w14:textId="77777777" w:rsidR="00EF1428" w:rsidRPr="00EF1428" w:rsidRDefault="00EF1428" w:rsidP="00EF1428">
      <w:pPr>
        <w:tabs>
          <w:tab w:val="left" w:pos="0"/>
          <w:tab w:val="left" w:pos="426"/>
        </w:tabs>
        <w:spacing w:after="0" w:line="240" w:lineRule="auto"/>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5. Несиелік мекемелердің меншікті қаражаттары, олардың қалыптасуы</w:t>
      </w:r>
    </w:p>
    <w:p w14:paraId="19E8C728" w14:textId="77777777" w:rsidR="00EF1428" w:rsidRPr="00EF1428" w:rsidRDefault="00EF1428" w:rsidP="00EF1428">
      <w:pPr>
        <w:tabs>
          <w:tab w:val="left" w:pos="0"/>
          <w:tab w:val="left" w:pos="426"/>
        </w:tabs>
        <w:spacing w:after="0" w:line="240" w:lineRule="auto"/>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6. Жеке тұлғалардың депозиттері бойынша операциялар</w:t>
      </w:r>
    </w:p>
    <w:p w14:paraId="67347662" w14:textId="77777777" w:rsidR="00EF1428" w:rsidRPr="00EF1428" w:rsidRDefault="00EF1428" w:rsidP="00EF1428">
      <w:pPr>
        <w:tabs>
          <w:tab w:val="left" w:pos="0"/>
          <w:tab w:val="left" w:pos="426"/>
        </w:tabs>
        <w:spacing w:after="0" w:line="240" w:lineRule="auto"/>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7. Қаражат жинаудың депозиттік емес көздері.</w:t>
      </w:r>
    </w:p>
    <w:p w14:paraId="5958797D" w14:textId="77777777" w:rsidR="00EF1428" w:rsidRPr="00EF1428" w:rsidRDefault="00EF1428" w:rsidP="00EF1428">
      <w:pPr>
        <w:tabs>
          <w:tab w:val="left" w:pos="0"/>
          <w:tab w:val="left" w:pos="426"/>
        </w:tabs>
        <w:spacing w:after="0" w:line="240" w:lineRule="auto"/>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8. Қазақстанның қор биржасы</w:t>
      </w:r>
    </w:p>
    <w:p w14:paraId="6390B565" w14:textId="77777777" w:rsidR="00EF1428" w:rsidRPr="00EF1428" w:rsidRDefault="00EF1428" w:rsidP="00EF1428">
      <w:pPr>
        <w:tabs>
          <w:tab w:val="left" w:pos="0"/>
          <w:tab w:val="left" w:pos="426"/>
        </w:tabs>
        <w:spacing w:after="0" w:line="240" w:lineRule="auto"/>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9.Банктік несиелік саясат</w:t>
      </w:r>
    </w:p>
    <w:p w14:paraId="2CE98E6D" w14:textId="77777777" w:rsidR="00EF1428" w:rsidRPr="00EF1428" w:rsidRDefault="00EF1428" w:rsidP="00EF1428">
      <w:pPr>
        <w:tabs>
          <w:tab w:val="left" w:pos="0"/>
          <w:tab w:val="left" w:pos="426"/>
        </w:tabs>
        <w:spacing w:after="0" w:line="240" w:lineRule="auto"/>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10. Қазақстан Республикасы Ұлттық банкінің функциялары мен операциялары</w:t>
      </w:r>
    </w:p>
    <w:p w14:paraId="6D4CC6D5" w14:textId="77777777" w:rsidR="00EF1428" w:rsidRPr="00EF1428" w:rsidRDefault="00EF1428" w:rsidP="00EF1428">
      <w:pPr>
        <w:tabs>
          <w:tab w:val="left" w:pos="0"/>
          <w:tab w:val="left" w:pos="426"/>
        </w:tabs>
        <w:spacing w:after="0" w:line="240" w:lineRule="auto"/>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11. Валюталық операциялар</w:t>
      </w:r>
    </w:p>
    <w:p w14:paraId="5A5C8DE2" w14:textId="77777777" w:rsidR="00EF1428" w:rsidRPr="00EF1428" w:rsidRDefault="00EF1428" w:rsidP="00EF1428">
      <w:pPr>
        <w:tabs>
          <w:tab w:val="left" w:pos="0"/>
          <w:tab w:val="left" w:pos="426"/>
        </w:tabs>
        <w:spacing w:after="0" w:line="240" w:lineRule="auto"/>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12. Банктің қаржылық операциялары</w:t>
      </w:r>
    </w:p>
    <w:p w14:paraId="6681236A" w14:textId="77777777" w:rsidR="00EF1428" w:rsidRPr="00EF1428" w:rsidRDefault="00EF1428" w:rsidP="00EF1428">
      <w:pPr>
        <w:tabs>
          <w:tab w:val="left" w:pos="0"/>
          <w:tab w:val="left" w:pos="426"/>
        </w:tabs>
        <w:spacing w:after="0" w:line="240" w:lineRule="auto"/>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13. Интернет-банкинг. Интернет арқылы банк шоттарын басқару мүмкіндіктері</w:t>
      </w:r>
    </w:p>
    <w:p w14:paraId="2CCF93E7" w14:textId="77777777" w:rsidR="00EF1428" w:rsidRPr="00EF1428" w:rsidRDefault="00EF1428" w:rsidP="00EF1428">
      <w:pPr>
        <w:tabs>
          <w:tab w:val="left" w:pos="0"/>
          <w:tab w:val="left" w:pos="426"/>
        </w:tabs>
        <w:spacing w:after="0" w:line="240" w:lineRule="auto"/>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14. Ислам банкингі. Исламдық қаржыландыру принциптері</w:t>
      </w:r>
    </w:p>
    <w:p w14:paraId="21FB4802" w14:textId="77777777" w:rsidR="00EF1428" w:rsidRPr="00EF1428" w:rsidRDefault="00EF1428" w:rsidP="00EF1428">
      <w:pPr>
        <w:tabs>
          <w:tab w:val="left" w:pos="0"/>
          <w:tab w:val="left" w:pos="426"/>
        </w:tabs>
        <w:spacing w:after="0" w:line="240" w:lineRule="auto"/>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15. Ресми элита мен орта таптың жеке капиталы.</w:t>
      </w:r>
    </w:p>
    <w:p w14:paraId="49D08713" w14:textId="77777777" w:rsidR="00EF1428" w:rsidRPr="00EF1428" w:rsidRDefault="00EF1428" w:rsidP="00EF1428">
      <w:pPr>
        <w:tabs>
          <w:tab w:val="left" w:pos="0"/>
          <w:tab w:val="left" w:pos="426"/>
        </w:tabs>
        <w:spacing w:after="0" w:line="240" w:lineRule="auto"/>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16. Несиенің мәні және қызметтері</w:t>
      </w:r>
    </w:p>
    <w:p w14:paraId="688812D8" w14:textId="77777777" w:rsidR="00EF1428" w:rsidRPr="00EF1428" w:rsidRDefault="00EF1428" w:rsidP="00EF1428">
      <w:pPr>
        <w:tabs>
          <w:tab w:val="left" w:pos="0"/>
          <w:tab w:val="left" w:pos="426"/>
        </w:tabs>
        <w:spacing w:after="0" w:line="240" w:lineRule="auto"/>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 xml:space="preserve">17. Ссудалық пайыз </w:t>
      </w:r>
    </w:p>
    <w:p w14:paraId="2B00F3D1" w14:textId="77777777" w:rsidR="00EF1428" w:rsidRPr="00EF1428" w:rsidRDefault="00EF1428" w:rsidP="00EF1428">
      <w:pPr>
        <w:tabs>
          <w:tab w:val="left" w:pos="0"/>
          <w:tab w:val="left" w:pos="426"/>
        </w:tabs>
        <w:spacing w:after="0" w:line="240" w:lineRule="auto"/>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18. Тұтыну несиесі</w:t>
      </w:r>
    </w:p>
    <w:p w14:paraId="48CF8824" w14:textId="77777777" w:rsidR="00EF1428" w:rsidRPr="00EF1428" w:rsidRDefault="00EF1428" w:rsidP="00EF1428">
      <w:pPr>
        <w:tabs>
          <w:tab w:val="left" w:pos="0"/>
          <w:tab w:val="left" w:pos="426"/>
        </w:tabs>
        <w:spacing w:after="0" w:line="240" w:lineRule="auto"/>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19. Ипотекалық несие</w:t>
      </w:r>
    </w:p>
    <w:p w14:paraId="7DFCF275" w14:textId="77777777" w:rsidR="00EF1428" w:rsidRPr="00EF1428" w:rsidRDefault="00EF1428" w:rsidP="00EF1428">
      <w:pPr>
        <w:tabs>
          <w:tab w:val="left" w:pos="0"/>
          <w:tab w:val="left" w:pos="426"/>
        </w:tabs>
        <w:spacing w:after="0" w:line="240" w:lineRule="auto"/>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 xml:space="preserve">20. Private Banking ұсынатын қызметтердің негізгі топтары </w:t>
      </w:r>
    </w:p>
    <w:p w14:paraId="3454AB48" w14:textId="77777777" w:rsidR="00EF1428" w:rsidRPr="00EF1428" w:rsidRDefault="00EF1428" w:rsidP="00EF1428">
      <w:pPr>
        <w:tabs>
          <w:tab w:val="left" w:pos="0"/>
          <w:tab w:val="left" w:pos="426"/>
        </w:tabs>
        <w:spacing w:after="0" w:line="240" w:lineRule="auto"/>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 xml:space="preserve">21. Private Banking халықаралық тәжірибесі </w:t>
      </w:r>
    </w:p>
    <w:p w14:paraId="1E8CF229" w14:textId="77777777" w:rsidR="00EF1428" w:rsidRPr="00EF1428" w:rsidRDefault="00EF1428" w:rsidP="00EF1428">
      <w:pPr>
        <w:tabs>
          <w:tab w:val="left" w:pos="0"/>
          <w:tab w:val="left" w:pos="426"/>
        </w:tabs>
        <w:spacing w:after="0" w:line="240" w:lineRule="auto"/>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22. Сенімгерлік басқару (байлықты басқару) және жеке капитал мен активтер.</w:t>
      </w:r>
    </w:p>
    <w:p w14:paraId="5A90578E" w14:textId="77777777" w:rsidR="00EF1428" w:rsidRPr="00EF1428" w:rsidRDefault="00EF1428" w:rsidP="00EF1428">
      <w:pPr>
        <w:tabs>
          <w:tab w:val="left" w:pos="0"/>
          <w:tab w:val="left" w:pos="426"/>
        </w:tabs>
        <w:spacing w:after="0" w:line="240" w:lineRule="auto"/>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23. Банк ресурстарын қалыптастыру</w:t>
      </w:r>
    </w:p>
    <w:p w14:paraId="1F680BB3" w14:textId="77777777" w:rsidR="00EF1428" w:rsidRPr="00EF1428" w:rsidRDefault="00EF1428" w:rsidP="00EF1428">
      <w:pPr>
        <w:tabs>
          <w:tab w:val="left" w:pos="0"/>
          <w:tab w:val="left" w:pos="426"/>
        </w:tabs>
        <w:spacing w:after="0" w:line="240" w:lineRule="auto"/>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24. Private Banking инвестициялық өнімдері.</w:t>
      </w:r>
    </w:p>
    <w:p w14:paraId="04DBEFC8" w14:textId="77777777" w:rsidR="00EF1428" w:rsidRPr="00EF1428" w:rsidRDefault="00EF1428" w:rsidP="00EF1428">
      <w:pPr>
        <w:tabs>
          <w:tab w:val="left" w:pos="0"/>
          <w:tab w:val="left" w:pos="426"/>
        </w:tabs>
        <w:spacing w:after="0" w:line="240" w:lineRule="auto"/>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25. Банктік операциялары және олардың түрлері.</w:t>
      </w:r>
    </w:p>
    <w:p w14:paraId="4DA12B07" w14:textId="77777777" w:rsidR="00EF1428" w:rsidRPr="00EF1428" w:rsidRDefault="00EF1428" w:rsidP="00EF1428">
      <w:pPr>
        <w:tabs>
          <w:tab w:val="left" w:pos="0"/>
          <w:tab w:val="left" w:pos="426"/>
        </w:tabs>
        <w:spacing w:after="0" w:line="240" w:lineRule="auto"/>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26. Банк құпиясын құқықтық қорғау.</w:t>
      </w:r>
    </w:p>
    <w:p w14:paraId="0411983A" w14:textId="77777777" w:rsidR="00EF1428" w:rsidRPr="00EF1428" w:rsidRDefault="00EF1428" w:rsidP="00EF1428">
      <w:pPr>
        <w:tabs>
          <w:tab w:val="left" w:pos="0"/>
          <w:tab w:val="left" w:pos="426"/>
        </w:tabs>
        <w:spacing w:after="0" w:line="240" w:lineRule="auto"/>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27. Банк құқығындағы сақтандыру құқығы.</w:t>
      </w:r>
    </w:p>
    <w:p w14:paraId="3E80EEBB" w14:textId="77777777" w:rsidR="00EF1428" w:rsidRPr="00EF1428" w:rsidRDefault="00EF1428" w:rsidP="00EF1428">
      <w:pPr>
        <w:tabs>
          <w:tab w:val="left" w:pos="0"/>
          <w:tab w:val="left" w:pos="426"/>
        </w:tabs>
        <w:spacing w:after="0" w:line="240" w:lineRule="auto"/>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28. Несиелік қатынастарды құқықтық реттеу.</w:t>
      </w:r>
    </w:p>
    <w:p w14:paraId="610B27B6" w14:textId="77777777" w:rsidR="00EF1428" w:rsidRPr="00EF1428" w:rsidRDefault="00EF1428" w:rsidP="00EF1428">
      <w:pPr>
        <w:tabs>
          <w:tab w:val="left" w:pos="0"/>
          <w:tab w:val="left" w:pos="426"/>
        </w:tabs>
        <w:spacing w:after="0" w:line="240" w:lineRule="auto"/>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29. Банк қызметіне салық салуды құқықтық реттеу.</w:t>
      </w:r>
    </w:p>
    <w:p w14:paraId="73C8EC3A" w14:textId="77777777" w:rsidR="00EF1428" w:rsidRPr="00EF1428" w:rsidRDefault="00EF1428" w:rsidP="00EF1428">
      <w:pPr>
        <w:tabs>
          <w:tab w:val="left" w:pos="0"/>
          <w:tab w:val="left" w:pos="426"/>
        </w:tabs>
        <w:spacing w:after="0" w:line="240" w:lineRule="auto"/>
        <w:jc w:val="both"/>
        <w:rPr>
          <w:rFonts w:ascii="Times New Roman" w:hAnsi="Times New Roman" w:cs="Times New Roman"/>
          <w:sz w:val="24"/>
          <w:szCs w:val="24"/>
          <w:lang w:val="kk-KZ"/>
        </w:rPr>
      </w:pPr>
      <w:r w:rsidRPr="00EF1428">
        <w:rPr>
          <w:rFonts w:ascii="Times New Roman" w:hAnsi="Times New Roman" w:cs="Times New Roman"/>
          <w:sz w:val="24"/>
          <w:szCs w:val="24"/>
          <w:lang w:val="kk-KZ"/>
        </w:rPr>
        <w:t>30. Құнды қағаздармен операциялар.</w:t>
      </w:r>
    </w:p>
    <w:p w14:paraId="04988558" w14:textId="77777777" w:rsidR="00EE1AD3" w:rsidRPr="00EE1AD3" w:rsidRDefault="00EE1AD3" w:rsidP="00EE1AD3">
      <w:pPr>
        <w:spacing w:after="0" w:line="240" w:lineRule="auto"/>
        <w:jc w:val="both"/>
        <w:rPr>
          <w:rFonts w:ascii="Times New Roman" w:hAnsi="Times New Roman" w:cs="Times New Roman"/>
          <w:b/>
          <w:sz w:val="24"/>
          <w:szCs w:val="24"/>
          <w:lang w:val="kk-KZ"/>
        </w:rPr>
      </w:pPr>
    </w:p>
    <w:p w14:paraId="6A403F15" w14:textId="77777777" w:rsidR="00EE1AD3" w:rsidRPr="00EE1AD3" w:rsidRDefault="00EE1AD3" w:rsidP="00EE1AD3">
      <w:pPr>
        <w:spacing w:after="0" w:line="240" w:lineRule="auto"/>
        <w:jc w:val="both"/>
        <w:rPr>
          <w:rFonts w:ascii="Times New Roman" w:hAnsi="Times New Roman" w:cs="Times New Roman"/>
          <w:b/>
          <w:sz w:val="24"/>
          <w:szCs w:val="24"/>
          <w:lang w:val="kk-KZ"/>
        </w:rPr>
      </w:pPr>
    </w:p>
    <w:p w14:paraId="4E40B2D1" w14:textId="77777777" w:rsidR="002E4C02" w:rsidRDefault="002E4C02">
      <w:pPr>
        <w:rPr>
          <w:rFonts w:ascii="Times New Roman" w:hAnsi="Times New Roman" w:cs="Times New Roman"/>
          <w:b/>
          <w:sz w:val="24"/>
          <w:szCs w:val="24"/>
          <w:lang w:val="kk-KZ"/>
        </w:rPr>
      </w:pPr>
      <w:r>
        <w:rPr>
          <w:rFonts w:ascii="Times New Roman" w:hAnsi="Times New Roman" w:cs="Times New Roman"/>
          <w:b/>
          <w:sz w:val="24"/>
          <w:szCs w:val="24"/>
          <w:lang w:val="kk-KZ"/>
        </w:rPr>
        <w:br w:type="page"/>
      </w:r>
    </w:p>
    <w:p w14:paraId="3DC0F8B9" w14:textId="278C590B" w:rsidR="00EE1AD3" w:rsidRPr="00EE1AD3" w:rsidRDefault="00EE1AD3" w:rsidP="00EE1AD3">
      <w:pPr>
        <w:spacing w:after="0" w:line="240" w:lineRule="auto"/>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lastRenderedPageBreak/>
        <w:t xml:space="preserve">МОДУЛЬ 3. </w:t>
      </w:r>
      <w:r w:rsidR="00053849">
        <w:rPr>
          <w:rFonts w:ascii="Times New Roman" w:hAnsi="Times New Roman" w:cs="Times New Roman"/>
          <w:b/>
          <w:sz w:val="24"/>
          <w:szCs w:val="24"/>
          <w:lang w:val="kk-KZ"/>
        </w:rPr>
        <w:t xml:space="preserve">ПРАКТИКАЛЫҚ </w:t>
      </w:r>
      <w:r w:rsidRPr="00EE1AD3">
        <w:rPr>
          <w:rFonts w:ascii="Times New Roman" w:hAnsi="Times New Roman" w:cs="Times New Roman"/>
          <w:b/>
          <w:sz w:val="24"/>
          <w:szCs w:val="24"/>
          <w:lang w:val="kk-KZ"/>
        </w:rPr>
        <w:t>ЕСЕПТЕРДІ ШЫҒАРУ</w:t>
      </w:r>
    </w:p>
    <w:p w14:paraId="2F12A0DB"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095E120E" w14:textId="77777777"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 1</w:t>
      </w:r>
    </w:p>
    <w:p w14:paraId="78E75AFB" w14:textId="77777777" w:rsidR="00F93E04" w:rsidRPr="00F93E04" w:rsidRDefault="00F93E04" w:rsidP="00F93E04">
      <w:pPr>
        <w:spacing w:after="0" w:line="240" w:lineRule="auto"/>
        <w:ind w:firstLine="709"/>
        <w:jc w:val="both"/>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Берілген  баланс статьяларындағы Активтер, Міндеттемелер және Капитал бойынша мәліметтерді қолданып, үш топтағы Актив=Пассив  теңдіктерін құрастырыңыз. </w:t>
      </w:r>
    </w:p>
    <w:p w14:paraId="5E9A3C5A" w14:textId="77777777" w:rsidR="00F93E04" w:rsidRPr="00F93E04" w:rsidRDefault="00F93E04" w:rsidP="00F93E04">
      <w:pPr>
        <w:spacing w:after="0" w:line="240" w:lineRule="auto"/>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Кесте-</w:t>
      </w:r>
      <w:r w:rsidRPr="00F93E04">
        <w:rPr>
          <w:rFonts w:ascii="Times New Roman" w:hAnsi="Times New Roman" w:cs="Times New Roman"/>
          <w:b/>
          <w:bCs/>
          <w:iCs/>
          <w:sz w:val="24"/>
          <w:szCs w:val="24"/>
        </w:rPr>
        <w:t xml:space="preserve"> </w:t>
      </w:r>
      <w:r w:rsidRPr="00F93E04">
        <w:rPr>
          <w:rFonts w:ascii="Times New Roman" w:hAnsi="Times New Roman" w:cs="Times New Roman"/>
          <w:b/>
          <w:bCs/>
          <w:iCs/>
          <w:sz w:val="24"/>
          <w:szCs w:val="24"/>
          <w:lang w:val="kk-KZ"/>
        </w:rPr>
        <w:t>К</w:t>
      </w:r>
      <w:r w:rsidRPr="00F93E04">
        <w:rPr>
          <w:rFonts w:ascii="Times New Roman" w:hAnsi="Times New Roman" w:cs="Times New Roman"/>
          <w:b/>
          <w:bCs/>
          <w:sz w:val="24"/>
          <w:szCs w:val="24"/>
          <w:lang w:val="kk-KZ"/>
        </w:rPr>
        <w:t>оммерциялық банктің баланс статьялары, мың тнг.</w:t>
      </w:r>
    </w:p>
    <w:tbl>
      <w:tblPr>
        <w:tblW w:w="9229" w:type="dxa"/>
        <w:tblInd w:w="93" w:type="dxa"/>
        <w:tblLook w:val="00A0" w:firstRow="1" w:lastRow="0" w:firstColumn="1" w:lastColumn="0" w:noHBand="0" w:noVBand="0"/>
      </w:tblPr>
      <w:tblGrid>
        <w:gridCol w:w="1475"/>
        <w:gridCol w:w="6478"/>
        <w:gridCol w:w="1276"/>
      </w:tblGrid>
      <w:tr w:rsidR="00F93E04" w:rsidRPr="00F93E04" w14:paraId="47D69400" w14:textId="77777777" w:rsidTr="003F61BD">
        <w:trPr>
          <w:trHeight w:val="315"/>
        </w:trPr>
        <w:tc>
          <w:tcPr>
            <w:tcW w:w="1475" w:type="dxa"/>
            <w:tcBorders>
              <w:top w:val="single" w:sz="4" w:space="0" w:color="auto"/>
              <w:left w:val="single" w:sz="8" w:space="0" w:color="auto"/>
              <w:bottom w:val="single" w:sz="4" w:space="0" w:color="auto"/>
              <w:right w:val="single" w:sz="4" w:space="0" w:color="auto"/>
            </w:tcBorders>
            <w:noWrap/>
            <w:vAlign w:val="center"/>
          </w:tcPr>
          <w:p w14:paraId="5E0A3B8F" w14:textId="77777777" w:rsidR="00F93E04" w:rsidRPr="00F93E04" w:rsidRDefault="00F93E04" w:rsidP="00F93E04">
            <w:pPr>
              <w:spacing w:after="0" w:line="240" w:lineRule="auto"/>
              <w:jc w:val="center"/>
              <w:rPr>
                <w:rFonts w:ascii="Times New Roman" w:hAnsi="Times New Roman" w:cs="Times New Roman"/>
                <w:b/>
                <w:bCs/>
                <w:sz w:val="24"/>
                <w:szCs w:val="24"/>
                <w:lang w:val="kk-KZ"/>
              </w:rPr>
            </w:pPr>
            <w:r w:rsidRPr="00F93E04">
              <w:rPr>
                <w:rFonts w:ascii="Times New Roman" w:hAnsi="Times New Roman" w:cs="Times New Roman"/>
                <w:b/>
                <w:bCs/>
                <w:sz w:val="24"/>
                <w:szCs w:val="24"/>
                <w:lang w:val="kk-KZ"/>
              </w:rPr>
              <w:t xml:space="preserve">№ шоттардың  топтары </w:t>
            </w:r>
          </w:p>
        </w:tc>
        <w:tc>
          <w:tcPr>
            <w:tcW w:w="6478" w:type="dxa"/>
            <w:tcBorders>
              <w:top w:val="single" w:sz="4" w:space="0" w:color="auto"/>
              <w:left w:val="nil"/>
              <w:bottom w:val="single" w:sz="4" w:space="0" w:color="auto"/>
              <w:right w:val="single" w:sz="4" w:space="0" w:color="auto"/>
            </w:tcBorders>
            <w:vAlign w:val="center"/>
          </w:tcPr>
          <w:p w14:paraId="499BC83F" w14:textId="77777777" w:rsidR="00F93E04" w:rsidRPr="00F93E04" w:rsidRDefault="00F93E04" w:rsidP="00F93E04">
            <w:pPr>
              <w:spacing w:after="0" w:line="240" w:lineRule="auto"/>
              <w:jc w:val="center"/>
              <w:rPr>
                <w:rFonts w:ascii="Times New Roman" w:hAnsi="Times New Roman" w:cs="Times New Roman"/>
                <w:b/>
                <w:bCs/>
                <w:sz w:val="24"/>
                <w:szCs w:val="24"/>
              </w:rPr>
            </w:pPr>
            <w:r w:rsidRPr="00F93E04">
              <w:rPr>
                <w:rFonts w:ascii="Times New Roman" w:hAnsi="Times New Roman" w:cs="Times New Roman"/>
                <w:b/>
                <w:bCs/>
                <w:sz w:val="24"/>
                <w:szCs w:val="24"/>
                <w:lang w:val="kk-KZ"/>
              </w:rPr>
              <w:t>Шот   топтарының атауы</w:t>
            </w:r>
          </w:p>
        </w:tc>
        <w:tc>
          <w:tcPr>
            <w:tcW w:w="1276" w:type="dxa"/>
            <w:tcBorders>
              <w:top w:val="single" w:sz="4" w:space="0" w:color="auto"/>
              <w:left w:val="nil"/>
              <w:bottom w:val="single" w:sz="4" w:space="0" w:color="auto"/>
              <w:right w:val="single" w:sz="8" w:space="0" w:color="auto"/>
            </w:tcBorders>
            <w:noWrap/>
            <w:vAlign w:val="center"/>
          </w:tcPr>
          <w:p w14:paraId="785DF6EB" w14:textId="77777777" w:rsidR="00F93E04" w:rsidRPr="00F93E04" w:rsidRDefault="00F93E04" w:rsidP="00F93E04">
            <w:pPr>
              <w:spacing w:after="0" w:line="240" w:lineRule="auto"/>
              <w:jc w:val="center"/>
              <w:rPr>
                <w:rFonts w:ascii="Times New Roman" w:hAnsi="Times New Roman" w:cs="Times New Roman"/>
                <w:b/>
                <w:bCs/>
                <w:sz w:val="24"/>
                <w:szCs w:val="24"/>
                <w:lang w:val="kk-KZ"/>
              </w:rPr>
            </w:pPr>
            <w:r w:rsidRPr="00F93E04">
              <w:rPr>
                <w:rFonts w:ascii="Times New Roman" w:hAnsi="Times New Roman" w:cs="Times New Roman"/>
                <w:b/>
                <w:bCs/>
                <w:sz w:val="24"/>
                <w:szCs w:val="24"/>
                <w:lang w:val="kk-KZ"/>
              </w:rPr>
              <w:t>Сомасы</w:t>
            </w:r>
          </w:p>
        </w:tc>
      </w:tr>
      <w:tr w:rsidR="00F93E04" w:rsidRPr="00F93E04" w14:paraId="5BF9865D" w14:textId="77777777" w:rsidTr="003F61BD">
        <w:trPr>
          <w:trHeight w:val="315"/>
        </w:trPr>
        <w:tc>
          <w:tcPr>
            <w:tcW w:w="1475" w:type="dxa"/>
            <w:tcBorders>
              <w:top w:val="single" w:sz="4" w:space="0" w:color="auto"/>
              <w:left w:val="single" w:sz="8" w:space="0" w:color="auto"/>
              <w:bottom w:val="single" w:sz="4" w:space="0" w:color="auto"/>
              <w:right w:val="single" w:sz="4" w:space="0" w:color="auto"/>
            </w:tcBorders>
            <w:noWrap/>
            <w:vAlign w:val="center"/>
          </w:tcPr>
          <w:p w14:paraId="0DF89CF1"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3500</w:t>
            </w:r>
          </w:p>
        </w:tc>
        <w:tc>
          <w:tcPr>
            <w:tcW w:w="6478" w:type="dxa"/>
            <w:tcBorders>
              <w:top w:val="single" w:sz="4" w:space="0" w:color="auto"/>
              <w:left w:val="nil"/>
              <w:bottom w:val="single" w:sz="4" w:space="0" w:color="auto"/>
              <w:right w:val="single" w:sz="4" w:space="0" w:color="auto"/>
            </w:tcBorders>
            <w:vAlign w:val="center"/>
          </w:tcPr>
          <w:p w14:paraId="15A99455"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Резервтік капитал және резервтерді қайта бағалау/</w:t>
            </w:r>
            <w:r w:rsidRPr="00F93E04">
              <w:rPr>
                <w:rFonts w:ascii="Times New Roman" w:hAnsi="Times New Roman" w:cs="Times New Roman"/>
                <w:sz w:val="24"/>
                <w:szCs w:val="24"/>
              </w:rPr>
              <w:t>Резервный капитал и резервы переоценки</w:t>
            </w:r>
          </w:p>
        </w:tc>
        <w:tc>
          <w:tcPr>
            <w:tcW w:w="1276" w:type="dxa"/>
            <w:tcBorders>
              <w:top w:val="single" w:sz="4" w:space="0" w:color="auto"/>
              <w:left w:val="nil"/>
              <w:bottom w:val="single" w:sz="4" w:space="0" w:color="auto"/>
              <w:right w:val="single" w:sz="8" w:space="0" w:color="auto"/>
            </w:tcBorders>
            <w:noWrap/>
            <w:vAlign w:val="center"/>
          </w:tcPr>
          <w:p w14:paraId="25AC3EFF"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765,2</w:t>
            </w:r>
          </w:p>
        </w:tc>
      </w:tr>
      <w:tr w:rsidR="00F93E04" w:rsidRPr="00F93E04" w14:paraId="0DCE5DF8" w14:textId="77777777" w:rsidTr="003F61BD">
        <w:trPr>
          <w:trHeight w:val="315"/>
        </w:trPr>
        <w:tc>
          <w:tcPr>
            <w:tcW w:w="1475" w:type="dxa"/>
            <w:tcBorders>
              <w:top w:val="nil"/>
              <w:left w:val="single" w:sz="8" w:space="0" w:color="auto"/>
              <w:bottom w:val="single" w:sz="4" w:space="0" w:color="auto"/>
              <w:right w:val="single" w:sz="4" w:space="0" w:color="auto"/>
            </w:tcBorders>
            <w:noWrap/>
            <w:vAlign w:val="center"/>
          </w:tcPr>
          <w:p w14:paraId="0EA493CD"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1000</w:t>
            </w:r>
          </w:p>
        </w:tc>
        <w:tc>
          <w:tcPr>
            <w:tcW w:w="6478" w:type="dxa"/>
            <w:tcBorders>
              <w:top w:val="nil"/>
              <w:left w:val="nil"/>
              <w:bottom w:val="single" w:sz="4" w:space="0" w:color="auto"/>
              <w:right w:val="single" w:sz="4" w:space="0" w:color="auto"/>
            </w:tcBorders>
            <w:vAlign w:val="center"/>
          </w:tcPr>
          <w:p w14:paraId="5AC6D62B"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Ақшалар/</w:t>
            </w:r>
            <w:r w:rsidRPr="00F93E04">
              <w:rPr>
                <w:rFonts w:ascii="Times New Roman" w:hAnsi="Times New Roman" w:cs="Times New Roman"/>
                <w:sz w:val="24"/>
                <w:szCs w:val="24"/>
              </w:rPr>
              <w:t>Деньги</w:t>
            </w:r>
          </w:p>
        </w:tc>
        <w:tc>
          <w:tcPr>
            <w:tcW w:w="1276" w:type="dxa"/>
            <w:tcBorders>
              <w:top w:val="nil"/>
              <w:left w:val="nil"/>
              <w:bottom w:val="single" w:sz="4" w:space="0" w:color="auto"/>
              <w:right w:val="single" w:sz="8" w:space="0" w:color="auto"/>
            </w:tcBorders>
            <w:noWrap/>
            <w:vAlign w:val="center"/>
          </w:tcPr>
          <w:p w14:paraId="19132064"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562,6</w:t>
            </w:r>
          </w:p>
        </w:tc>
      </w:tr>
      <w:tr w:rsidR="00F93E04" w:rsidRPr="00F93E04" w14:paraId="7D5E58B0" w14:textId="77777777" w:rsidTr="003F61BD">
        <w:trPr>
          <w:trHeight w:val="315"/>
        </w:trPr>
        <w:tc>
          <w:tcPr>
            <w:tcW w:w="1475" w:type="dxa"/>
            <w:tcBorders>
              <w:top w:val="nil"/>
              <w:left w:val="single" w:sz="8" w:space="0" w:color="auto"/>
              <w:bottom w:val="single" w:sz="4" w:space="0" w:color="auto"/>
              <w:right w:val="single" w:sz="4" w:space="0" w:color="auto"/>
            </w:tcBorders>
            <w:noWrap/>
            <w:vAlign w:val="center"/>
          </w:tcPr>
          <w:p w14:paraId="40F7AB11"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2120</w:t>
            </w:r>
          </w:p>
        </w:tc>
        <w:tc>
          <w:tcPr>
            <w:tcW w:w="6478" w:type="dxa"/>
            <w:tcBorders>
              <w:top w:val="nil"/>
              <w:left w:val="nil"/>
              <w:bottom w:val="single" w:sz="4" w:space="0" w:color="auto"/>
              <w:right w:val="single" w:sz="4" w:space="0" w:color="auto"/>
            </w:tcBorders>
            <w:vAlign w:val="center"/>
          </w:tcPr>
          <w:p w14:paraId="786A78F3"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Жедел салымдар/</w:t>
            </w:r>
            <w:r w:rsidRPr="00F93E04">
              <w:rPr>
                <w:rFonts w:ascii="Times New Roman" w:hAnsi="Times New Roman" w:cs="Times New Roman"/>
                <w:sz w:val="24"/>
                <w:szCs w:val="24"/>
              </w:rPr>
              <w:t>Срочные вклады</w:t>
            </w:r>
          </w:p>
        </w:tc>
        <w:tc>
          <w:tcPr>
            <w:tcW w:w="1276" w:type="dxa"/>
            <w:tcBorders>
              <w:top w:val="nil"/>
              <w:left w:val="nil"/>
              <w:bottom w:val="single" w:sz="4" w:space="0" w:color="auto"/>
              <w:right w:val="single" w:sz="8" w:space="0" w:color="auto"/>
            </w:tcBorders>
            <w:noWrap/>
            <w:vAlign w:val="center"/>
          </w:tcPr>
          <w:p w14:paraId="27AEF0F3"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432,2</w:t>
            </w:r>
          </w:p>
        </w:tc>
      </w:tr>
      <w:tr w:rsidR="00F93E04" w:rsidRPr="00F93E04" w14:paraId="63F54423" w14:textId="77777777" w:rsidTr="003F61BD">
        <w:trPr>
          <w:trHeight w:val="315"/>
        </w:trPr>
        <w:tc>
          <w:tcPr>
            <w:tcW w:w="1475" w:type="dxa"/>
            <w:tcBorders>
              <w:top w:val="nil"/>
              <w:left w:val="single" w:sz="8" w:space="0" w:color="auto"/>
              <w:bottom w:val="single" w:sz="4" w:space="0" w:color="auto"/>
              <w:right w:val="single" w:sz="4" w:space="0" w:color="auto"/>
            </w:tcBorders>
            <w:noWrap/>
            <w:vAlign w:val="center"/>
          </w:tcPr>
          <w:p w14:paraId="277D63E8"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1200</w:t>
            </w:r>
          </w:p>
        </w:tc>
        <w:tc>
          <w:tcPr>
            <w:tcW w:w="6478" w:type="dxa"/>
            <w:tcBorders>
              <w:top w:val="nil"/>
              <w:left w:val="nil"/>
              <w:bottom w:val="single" w:sz="4" w:space="0" w:color="auto"/>
              <w:right w:val="single" w:sz="4" w:space="0" w:color="auto"/>
            </w:tcBorders>
            <w:vAlign w:val="center"/>
          </w:tcPr>
          <w:p w14:paraId="106E7A73"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Бағалы қағаздар/</w:t>
            </w:r>
            <w:r w:rsidRPr="00F93E04">
              <w:rPr>
                <w:rFonts w:ascii="Times New Roman" w:hAnsi="Times New Roman" w:cs="Times New Roman"/>
                <w:sz w:val="24"/>
                <w:szCs w:val="24"/>
              </w:rPr>
              <w:t>Ценные бумаги</w:t>
            </w:r>
          </w:p>
        </w:tc>
        <w:tc>
          <w:tcPr>
            <w:tcW w:w="1276" w:type="dxa"/>
            <w:tcBorders>
              <w:top w:val="nil"/>
              <w:left w:val="nil"/>
              <w:bottom w:val="single" w:sz="4" w:space="0" w:color="auto"/>
              <w:right w:val="single" w:sz="8" w:space="0" w:color="auto"/>
            </w:tcBorders>
            <w:noWrap/>
            <w:vAlign w:val="center"/>
          </w:tcPr>
          <w:p w14:paraId="795C45F8"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169,1</w:t>
            </w:r>
          </w:p>
        </w:tc>
      </w:tr>
      <w:tr w:rsidR="00F93E04" w:rsidRPr="00F93E04" w14:paraId="2754E191" w14:textId="77777777" w:rsidTr="003F61BD">
        <w:trPr>
          <w:trHeight w:val="315"/>
        </w:trPr>
        <w:tc>
          <w:tcPr>
            <w:tcW w:w="1475" w:type="dxa"/>
            <w:tcBorders>
              <w:top w:val="nil"/>
              <w:left w:val="single" w:sz="8" w:space="0" w:color="auto"/>
              <w:bottom w:val="single" w:sz="4" w:space="0" w:color="auto"/>
              <w:right w:val="single" w:sz="4" w:space="0" w:color="auto"/>
            </w:tcBorders>
            <w:noWrap/>
            <w:vAlign w:val="center"/>
          </w:tcPr>
          <w:p w14:paraId="5343D518"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2200</w:t>
            </w:r>
          </w:p>
        </w:tc>
        <w:tc>
          <w:tcPr>
            <w:tcW w:w="6478" w:type="dxa"/>
            <w:tcBorders>
              <w:top w:val="nil"/>
              <w:left w:val="nil"/>
              <w:bottom w:val="single" w:sz="4" w:space="0" w:color="auto"/>
              <w:right w:val="single" w:sz="4" w:space="0" w:color="auto"/>
            </w:tcBorders>
            <w:vAlign w:val="center"/>
          </w:tcPr>
          <w:p w14:paraId="6C52E683"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Клиенттер алдындағы міндеттемелер/</w:t>
            </w:r>
            <w:r w:rsidRPr="00F93E04">
              <w:rPr>
                <w:rFonts w:ascii="Times New Roman" w:hAnsi="Times New Roman" w:cs="Times New Roman"/>
                <w:sz w:val="24"/>
                <w:szCs w:val="24"/>
              </w:rPr>
              <w:t>Обязательства перед клиентами</w:t>
            </w:r>
          </w:p>
        </w:tc>
        <w:tc>
          <w:tcPr>
            <w:tcW w:w="1276" w:type="dxa"/>
            <w:tcBorders>
              <w:top w:val="nil"/>
              <w:left w:val="nil"/>
              <w:bottom w:val="single" w:sz="4" w:space="0" w:color="auto"/>
              <w:right w:val="single" w:sz="8" w:space="0" w:color="auto"/>
            </w:tcBorders>
            <w:noWrap/>
            <w:vAlign w:val="center"/>
          </w:tcPr>
          <w:p w14:paraId="436225E7"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15 829,6</w:t>
            </w:r>
          </w:p>
        </w:tc>
      </w:tr>
      <w:tr w:rsidR="00F93E04" w:rsidRPr="00F93E04" w14:paraId="133E7F9B" w14:textId="77777777" w:rsidTr="003F61BD">
        <w:trPr>
          <w:trHeight w:val="315"/>
        </w:trPr>
        <w:tc>
          <w:tcPr>
            <w:tcW w:w="1475" w:type="dxa"/>
            <w:tcBorders>
              <w:top w:val="nil"/>
              <w:left w:val="single" w:sz="8" w:space="0" w:color="auto"/>
              <w:bottom w:val="single" w:sz="4" w:space="0" w:color="auto"/>
              <w:right w:val="single" w:sz="4" w:space="0" w:color="auto"/>
            </w:tcBorders>
            <w:noWrap/>
            <w:vAlign w:val="center"/>
          </w:tcPr>
          <w:p w14:paraId="7E5E388F"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1460</w:t>
            </w:r>
          </w:p>
        </w:tc>
        <w:tc>
          <w:tcPr>
            <w:tcW w:w="6478" w:type="dxa"/>
            <w:tcBorders>
              <w:top w:val="nil"/>
              <w:left w:val="nil"/>
              <w:bottom w:val="single" w:sz="4" w:space="0" w:color="auto"/>
              <w:right w:val="single" w:sz="4" w:space="0" w:color="auto"/>
            </w:tcBorders>
            <w:vAlign w:val="center"/>
          </w:tcPr>
          <w:p w14:paraId="7FACD1B0"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Бағалы қағаздармен «кері РЕПО» операциялары/</w:t>
            </w:r>
            <w:r w:rsidRPr="00F93E04">
              <w:rPr>
                <w:rFonts w:ascii="Times New Roman" w:hAnsi="Times New Roman" w:cs="Times New Roman"/>
                <w:sz w:val="24"/>
                <w:szCs w:val="24"/>
              </w:rPr>
              <w:t>Операции «обратное РЕПО» с ценными бумагами</w:t>
            </w:r>
          </w:p>
        </w:tc>
        <w:tc>
          <w:tcPr>
            <w:tcW w:w="1276" w:type="dxa"/>
            <w:tcBorders>
              <w:top w:val="nil"/>
              <w:left w:val="nil"/>
              <w:bottom w:val="single" w:sz="4" w:space="0" w:color="auto"/>
              <w:right w:val="single" w:sz="8" w:space="0" w:color="auto"/>
            </w:tcBorders>
            <w:noWrap/>
            <w:vAlign w:val="center"/>
          </w:tcPr>
          <w:p w14:paraId="23F54400"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69,1</w:t>
            </w:r>
          </w:p>
        </w:tc>
      </w:tr>
      <w:tr w:rsidR="00F93E04" w:rsidRPr="00F93E04" w14:paraId="6477C41D" w14:textId="77777777" w:rsidTr="003F61BD">
        <w:trPr>
          <w:trHeight w:val="315"/>
        </w:trPr>
        <w:tc>
          <w:tcPr>
            <w:tcW w:w="1475" w:type="dxa"/>
            <w:tcBorders>
              <w:top w:val="nil"/>
              <w:left w:val="single" w:sz="8" w:space="0" w:color="auto"/>
              <w:bottom w:val="single" w:sz="4" w:space="0" w:color="auto"/>
              <w:right w:val="single" w:sz="4" w:space="0" w:color="auto"/>
            </w:tcBorders>
            <w:noWrap/>
            <w:vAlign w:val="center"/>
          </w:tcPr>
          <w:p w14:paraId="5FB21B59"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1700</w:t>
            </w:r>
          </w:p>
        </w:tc>
        <w:tc>
          <w:tcPr>
            <w:tcW w:w="6478" w:type="dxa"/>
            <w:tcBorders>
              <w:top w:val="nil"/>
              <w:left w:val="nil"/>
              <w:bottom w:val="single" w:sz="4" w:space="0" w:color="auto"/>
              <w:right w:val="single" w:sz="4" w:space="0" w:color="auto"/>
            </w:tcBorders>
            <w:vAlign w:val="center"/>
          </w:tcPr>
          <w:p w14:paraId="4ED00E75"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Сыйақы алуына байланысты  есептелген табыстар /</w:t>
            </w:r>
            <w:r w:rsidRPr="00F93E04">
              <w:rPr>
                <w:rFonts w:ascii="Times New Roman" w:hAnsi="Times New Roman" w:cs="Times New Roman"/>
                <w:sz w:val="24"/>
                <w:szCs w:val="24"/>
              </w:rPr>
              <w:t>Начисленные доходы, связанные с получением вознаграждения</w:t>
            </w:r>
          </w:p>
        </w:tc>
        <w:tc>
          <w:tcPr>
            <w:tcW w:w="1276" w:type="dxa"/>
            <w:tcBorders>
              <w:top w:val="nil"/>
              <w:left w:val="nil"/>
              <w:bottom w:val="single" w:sz="4" w:space="0" w:color="auto"/>
              <w:right w:val="single" w:sz="8" w:space="0" w:color="auto"/>
            </w:tcBorders>
            <w:noWrap/>
            <w:vAlign w:val="center"/>
          </w:tcPr>
          <w:p w14:paraId="1EC77247"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1 225,6</w:t>
            </w:r>
          </w:p>
        </w:tc>
      </w:tr>
      <w:tr w:rsidR="00F93E04" w:rsidRPr="00F93E04" w14:paraId="13DBD30E" w14:textId="77777777" w:rsidTr="003F61BD">
        <w:trPr>
          <w:trHeight w:val="315"/>
        </w:trPr>
        <w:tc>
          <w:tcPr>
            <w:tcW w:w="1475" w:type="dxa"/>
            <w:tcBorders>
              <w:top w:val="nil"/>
              <w:left w:val="single" w:sz="8" w:space="0" w:color="auto"/>
              <w:bottom w:val="single" w:sz="4" w:space="0" w:color="auto"/>
              <w:right w:val="single" w:sz="4" w:space="0" w:color="auto"/>
            </w:tcBorders>
            <w:noWrap/>
            <w:vAlign w:val="center"/>
          </w:tcPr>
          <w:p w14:paraId="61AB80D2"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2030</w:t>
            </w:r>
          </w:p>
        </w:tc>
        <w:tc>
          <w:tcPr>
            <w:tcW w:w="6478" w:type="dxa"/>
            <w:tcBorders>
              <w:top w:val="nil"/>
              <w:left w:val="nil"/>
              <w:bottom w:val="single" w:sz="4" w:space="0" w:color="auto"/>
              <w:right w:val="single" w:sz="4" w:space="0" w:color="auto"/>
            </w:tcBorders>
            <w:vAlign w:val="center"/>
          </w:tcPr>
          <w:p w14:paraId="0B79F4E6"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Алынған займдар/</w:t>
            </w:r>
            <w:r w:rsidRPr="00F93E04">
              <w:rPr>
                <w:rFonts w:ascii="Times New Roman" w:hAnsi="Times New Roman" w:cs="Times New Roman"/>
                <w:sz w:val="24"/>
                <w:szCs w:val="24"/>
              </w:rPr>
              <w:t xml:space="preserve">Займы полученные </w:t>
            </w:r>
          </w:p>
        </w:tc>
        <w:tc>
          <w:tcPr>
            <w:tcW w:w="1276" w:type="dxa"/>
            <w:tcBorders>
              <w:top w:val="nil"/>
              <w:left w:val="nil"/>
              <w:bottom w:val="single" w:sz="4" w:space="0" w:color="auto"/>
              <w:right w:val="single" w:sz="8" w:space="0" w:color="auto"/>
            </w:tcBorders>
            <w:noWrap/>
            <w:vAlign w:val="center"/>
          </w:tcPr>
          <w:p w14:paraId="60B4D1A7"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161,9</w:t>
            </w:r>
          </w:p>
        </w:tc>
      </w:tr>
      <w:tr w:rsidR="00F93E04" w:rsidRPr="00F93E04" w14:paraId="52378515" w14:textId="77777777" w:rsidTr="003F61BD">
        <w:trPr>
          <w:trHeight w:val="315"/>
        </w:trPr>
        <w:tc>
          <w:tcPr>
            <w:tcW w:w="1475" w:type="dxa"/>
            <w:tcBorders>
              <w:top w:val="nil"/>
              <w:left w:val="single" w:sz="8" w:space="0" w:color="auto"/>
              <w:bottom w:val="single" w:sz="4" w:space="0" w:color="auto"/>
              <w:right w:val="single" w:sz="4" w:space="0" w:color="auto"/>
            </w:tcBorders>
            <w:noWrap/>
            <w:vAlign w:val="center"/>
          </w:tcPr>
          <w:p w14:paraId="733C7C53"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1850</w:t>
            </w:r>
          </w:p>
        </w:tc>
        <w:tc>
          <w:tcPr>
            <w:tcW w:w="6478" w:type="dxa"/>
            <w:tcBorders>
              <w:top w:val="nil"/>
              <w:left w:val="nil"/>
              <w:bottom w:val="single" w:sz="4" w:space="0" w:color="auto"/>
              <w:right w:val="single" w:sz="4" w:space="0" w:color="auto"/>
            </w:tcBorders>
            <w:vAlign w:val="center"/>
          </w:tcPr>
          <w:p w14:paraId="727A7DDA"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Тағы басқа дебиторлар/</w:t>
            </w:r>
            <w:r w:rsidRPr="00F93E04">
              <w:rPr>
                <w:rFonts w:ascii="Times New Roman" w:hAnsi="Times New Roman" w:cs="Times New Roman"/>
                <w:sz w:val="24"/>
                <w:szCs w:val="24"/>
              </w:rPr>
              <w:t>Прочие дебиторы</w:t>
            </w:r>
          </w:p>
        </w:tc>
        <w:tc>
          <w:tcPr>
            <w:tcW w:w="1276" w:type="dxa"/>
            <w:tcBorders>
              <w:top w:val="nil"/>
              <w:left w:val="nil"/>
              <w:bottom w:val="single" w:sz="4" w:space="0" w:color="auto"/>
              <w:right w:val="single" w:sz="8" w:space="0" w:color="auto"/>
            </w:tcBorders>
            <w:noWrap/>
            <w:vAlign w:val="center"/>
          </w:tcPr>
          <w:p w14:paraId="603AFE38"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416,6</w:t>
            </w:r>
          </w:p>
        </w:tc>
      </w:tr>
      <w:tr w:rsidR="00F93E04" w:rsidRPr="00F93E04" w14:paraId="6AC03A7F" w14:textId="77777777" w:rsidTr="003F61BD">
        <w:trPr>
          <w:trHeight w:val="315"/>
        </w:trPr>
        <w:tc>
          <w:tcPr>
            <w:tcW w:w="1475" w:type="dxa"/>
            <w:tcBorders>
              <w:top w:val="nil"/>
              <w:left w:val="single" w:sz="8" w:space="0" w:color="auto"/>
              <w:bottom w:val="single" w:sz="4" w:space="0" w:color="auto"/>
              <w:right w:val="single" w:sz="4" w:space="0" w:color="auto"/>
            </w:tcBorders>
            <w:noWrap/>
            <w:vAlign w:val="center"/>
          </w:tcPr>
          <w:p w14:paraId="36F94F32"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2020</w:t>
            </w:r>
          </w:p>
        </w:tc>
        <w:tc>
          <w:tcPr>
            <w:tcW w:w="6478" w:type="dxa"/>
            <w:tcBorders>
              <w:top w:val="nil"/>
              <w:left w:val="nil"/>
              <w:bottom w:val="single" w:sz="4" w:space="0" w:color="auto"/>
              <w:right w:val="single" w:sz="4" w:space="0" w:color="auto"/>
            </w:tcBorders>
            <w:vAlign w:val="center"/>
          </w:tcPr>
          <w:p w14:paraId="155FFF78"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Басқа банктердегі талап етілуіне дейінгі салымдар/</w:t>
            </w:r>
            <w:r w:rsidRPr="00F93E04">
              <w:rPr>
                <w:rFonts w:ascii="Times New Roman" w:hAnsi="Times New Roman" w:cs="Times New Roman"/>
                <w:sz w:val="24"/>
                <w:szCs w:val="24"/>
              </w:rPr>
              <w:t>Вклады до востребования других банков</w:t>
            </w:r>
          </w:p>
        </w:tc>
        <w:tc>
          <w:tcPr>
            <w:tcW w:w="1276" w:type="dxa"/>
            <w:tcBorders>
              <w:top w:val="nil"/>
              <w:left w:val="nil"/>
              <w:bottom w:val="single" w:sz="4" w:space="0" w:color="auto"/>
              <w:right w:val="single" w:sz="8" w:space="0" w:color="auto"/>
            </w:tcBorders>
            <w:noWrap/>
            <w:vAlign w:val="center"/>
          </w:tcPr>
          <w:p w14:paraId="1ED84AF4"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70,8</w:t>
            </w:r>
          </w:p>
        </w:tc>
      </w:tr>
      <w:tr w:rsidR="00F93E04" w:rsidRPr="00F93E04" w14:paraId="4431336D" w14:textId="77777777" w:rsidTr="003F61BD">
        <w:trPr>
          <w:trHeight w:val="315"/>
        </w:trPr>
        <w:tc>
          <w:tcPr>
            <w:tcW w:w="1475" w:type="dxa"/>
            <w:tcBorders>
              <w:top w:val="nil"/>
              <w:left w:val="single" w:sz="8" w:space="0" w:color="auto"/>
              <w:bottom w:val="single" w:sz="4" w:space="0" w:color="auto"/>
              <w:right w:val="single" w:sz="4" w:space="0" w:color="auto"/>
            </w:tcBorders>
            <w:noWrap/>
            <w:vAlign w:val="center"/>
          </w:tcPr>
          <w:p w14:paraId="6B90FB64"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1100</w:t>
            </w:r>
          </w:p>
        </w:tc>
        <w:tc>
          <w:tcPr>
            <w:tcW w:w="6478" w:type="dxa"/>
            <w:tcBorders>
              <w:top w:val="nil"/>
              <w:left w:val="nil"/>
              <w:bottom w:val="single" w:sz="4" w:space="0" w:color="auto"/>
              <w:right w:val="single" w:sz="4" w:space="0" w:color="auto"/>
            </w:tcBorders>
            <w:vAlign w:val="center"/>
          </w:tcPr>
          <w:p w14:paraId="340922B1"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ҚР ҰБ талаптар/</w:t>
            </w:r>
            <w:r w:rsidRPr="00F93E04">
              <w:rPr>
                <w:rFonts w:ascii="Times New Roman" w:hAnsi="Times New Roman" w:cs="Times New Roman"/>
                <w:sz w:val="24"/>
                <w:szCs w:val="24"/>
              </w:rPr>
              <w:t>Требования к Национальному Банку Республики Казахстан</w:t>
            </w:r>
          </w:p>
        </w:tc>
        <w:tc>
          <w:tcPr>
            <w:tcW w:w="1276" w:type="dxa"/>
            <w:tcBorders>
              <w:top w:val="nil"/>
              <w:left w:val="nil"/>
              <w:bottom w:val="single" w:sz="4" w:space="0" w:color="auto"/>
              <w:right w:val="single" w:sz="8" w:space="0" w:color="auto"/>
            </w:tcBorders>
            <w:noWrap/>
            <w:vAlign w:val="center"/>
          </w:tcPr>
          <w:p w14:paraId="5D84A169"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18,1</w:t>
            </w:r>
          </w:p>
        </w:tc>
      </w:tr>
      <w:tr w:rsidR="00F93E04" w:rsidRPr="00F93E04" w14:paraId="3E947935" w14:textId="77777777" w:rsidTr="003F61BD">
        <w:trPr>
          <w:trHeight w:val="315"/>
        </w:trPr>
        <w:tc>
          <w:tcPr>
            <w:tcW w:w="1475" w:type="dxa"/>
            <w:tcBorders>
              <w:top w:val="nil"/>
              <w:left w:val="single" w:sz="8" w:space="0" w:color="auto"/>
              <w:bottom w:val="single" w:sz="4" w:space="0" w:color="auto"/>
              <w:right w:val="single" w:sz="4" w:space="0" w:color="auto"/>
            </w:tcBorders>
            <w:noWrap/>
            <w:vAlign w:val="center"/>
          </w:tcPr>
          <w:p w14:paraId="2E8EC739"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3100</w:t>
            </w:r>
          </w:p>
        </w:tc>
        <w:tc>
          <w:tcPr>
            <w:tcW w:w="6478" w:type="dxa"/>
            <w:tcBorders>
              <w:top w:val="nil"/>
              <w:left w:val="nil"/>
              <w:bottom w:val="single" w:sz="4" w:space="0" w:color="auto"/>
              <w:right w:val="single" w:sz="4" w:space="0" w:color="auto"/>
            </w:tcBorders>
            <w:vAlign w:val="center"/>
          </w:tcPr>
          <w:p w14:paraId="367D9B64"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Қосымша апитал/</w:t>
            </w:r>
            <w:r w:rsidRPr="00F93E04">
              <w:rPr>
                <w:rFonts w:ascii="Times New Roman" w:hAnsi="Times New Roman" w:cs="Times New Roman"/>
                <w:sz w:val="24"/>
                <w:szCs w:val="24"/>
              </w:rPr>
              <w:t>Дополнительный капитал</w:t>
            </w:r>
          </w:p>
        </w:tc>
        <w:tc>
          <w:tcPr>
            <w:tcW w:w="1276" w:type="dxa"/>
            <w:tcBorders>
              <w:top w:val="nil"/>
              <w:left w:val="nil"/>
              <w:bottom w:val="single" w:sz="4" w:space="0" w:color="auto"/>
              <w:right w:val="single" w:sz="8" w:space="0" w:color="auto"/>
            </w:tcBorders>
            <w:noWrap/>
            <w:vAlign w:val="center"/>
          </w:tcPr>
          <w:p w14:paraId="0BBF2253"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32,2</w:t>
            </w:r>
          </w:p>
        </w:tc>
      </w:tr>
      <w:tr w:rsidR="00F93E04" w:rsidRPr="00F93E04" w14:paraId="0BA9035F" w14:textId="77777777" w:rsidTr="003F61BD">
        <w:trPr>
          <w:trHeight w:val="315"/>
        </w:trPr>
        <w:tc>
          <w:tcPr>
            <w:tcW w:w="1475" w:type="dxa"/>
            <w:tcBorders>
              <w:top w:val="nil"/>
              <w:left w:val="single" w:sz="8" w:space="0" w:color="auto"/>
              <w:bottom w:val="single" w:sz="4" w:space="0" w:color="auto"/>
              <w:right w:val="single" w:sz="4" w:space="0" w:color="auto"/>
            </w:tcBorders>
            <w:noWrap/>
            <w:vAlign w:val="center"/>
          </w:tcPr>
          <w:p w14:paraId="60FAC2CA"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1810</w:t>
            </w:r>
          </w:p>
        </w:tc>
        <w:tc>
          <w:tcPr>
            <w:tcW w:w="6478" w:type="dxa"/>
            <w:tcBorders>
              <w:top w:val="nil"/>
              <w:left w:val="nil"/>
              <w:bottom w:val="single" w:sz="4" w:space="0" w:color="auto"/>
              <w:right w:val="single" w:sz="4" w:space="0" w:color="auto"/>
            </w:tcBorders>
            <w:vAlign w:val="center"/>
          </w:tcPr>
          <w:p w14:paraId="0F0FA5BD"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Есептелген комиссиялық табыстар/</w:t>
            </w:r>
            <w:r w:rsidRPr="00F93E04">
              <w:rPr>
                <w:rFonts w:ascii="Times New Roman" w:hAnsi="Times New Roman" w:cs="Times New Roman"/>
                <w:sz w:val="24"/>
                <w:szCs w:val="24"/>
              </w:rPr>
              <w:t>Начисленные комиссионные доходы</w:t>
            </w:r>
          </w:p>
        </w:tc>
        <w:tc>
          <w:tcPr>
            <w:tcW w:w="1276" w:type="dxa"/>
            <w:tcBorders>
              <w:top w:val="nil"/>
              <w:left w:val="nil"/>
              <w:bottom w:val="single" w:sz="4" w:space="0" w:color="auto"/>
              <w:right w:val="single" w:sz="8" w:space="0" w:color="auto"/>
            </w:tcBorders>
            <w:noWrap/>
            <w:vAlign w:val="center"/>
          </w:tcPr>
          <w:p w14:paraId="6655FBC8"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14,7</w:t>
            </w:r>
          </w:p>
        </w:tc>
      </w:tr>
      <w:tr w:rsidR="00F93E04" w:rsidRPr="00F93E04" w14:paraId="2203685A" w14:textId="77777777" w:rsidTr="003F61BD">
        <w:trPr>
          <w:trHeight w:val="315"/>
        </w:trPr>
        <w:tc>
          <w:tcPr>
            <w:tcW w:w="1475" w:type="dxa"/>
            <w:tcBorders>
              <w:top w:val="nil"/>
              <w:left w:val="single" w:sz="8" w:space="0" w:color="auto"/>
              <w:bottom w:val="single" w:sz="4" w:space="0" w:color="auto"/>
              <w:right w:val="single" w:sz="4" w:space="0" w:color="auto"/>
            </w:tcBorders>
            <w:noWrap/>
            <w:vAlign w:val="center"/>
          </w:tcPr>
          <w:p w14:paraId="6DF31393"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2255</w:t>
            </w:r>
          </w:p>
        </w:tc>
        <w:tc>
          <w:tcPr>
            <w:tcW w:w="6478" w:type="dxa"/>
            <w:tcBorders>
              <w:top w:val="nil"/>
              <w:left w:val="nil"/>
              <w:bottom w:val="single" w:sz="4" w:space="0" w:color="auto"/>
              <w:right w:val="single" w:sz="4" w:space="0" w:color="auto"/>
            </w:tcBorders>
            <w:vAlign w:val="center"/>
          </w:tcPr>
          <w:p w14:paraId="2142D3DC"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 xml:space="preserve">Бағалы қағаздармен «РЕПО» операциялары/ </w:t>
            </w:r>
            <w:r w:rsidRPr="00F93E04">
              <w:rPr>
                <w:rFonts w:ascii="Times New Roman" w:hAnsi="Times New Roman" w:cs="Times New Roman"/>
                <w:sz w:val="24"/>
                <w:szCs w:val="24"/>
              </w:rPr>
              <w:t>Операции «РЕПО» с ценными бумагами</w:t>
            </w:r>
          </w:p>
        </w:tc>
        <w:tc>
          <w:tcPr>
            <w:tcW w:w="1276" w:type="dxa"/>
            <w:tcBorders>
              <w:top w:val="nil"/>
              <w:left w:val="nil"/>
              <w:bottom w:val="single" w:sz="4" w:space="0" w:color="auto"/>
              <w:right w:val="single" w:sz="8" w:space="0" w:color="auto"/>
            </w:tcBorders>
            <w:noWrap/>
            <w:vAlign w:val="center"/>
          </w:tcPr>
          <w:p w14:paraId="1BC6504D"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210,5</w:t>
            </w:r>
          </w:p>
        </w:tc>
      </w:tr>
      <w:tr w:rsidR="00F93E04" w:rsidRPr="00F93E04" w14:paraId="349DD40E" w14:textId="77777777" w:rsidTr="003F61BD">
        <w:trPr>
          <w:trHeight w:val="315"/>
        </w:trPr>
        <w:tc>
          <w:tcPr>
            <w:tcW w:w="1475" w:type="dxa"/>
            <w:tcBorders>
              <w:top w:val="nil"/>
              <w:left w:val="single" w:sz="8" w:space="0" w:color="auto"/>
              <w:bottom w:val="single" w:sz="4" w:space="0" w:color="auto"/>
              <w:right w:val="single" w:sz="4" w:space="0" w:color="auto"/>
            </w:tcBorders>
            <w:noWrap/>
            <w:vAlign w:val="center"/>
          </w:tcPr>
          <w:p w14:paraId="77C6F805"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1400</w:t>
            </w:r>
          </w:p>
        </w:tc>
        <w:tc>
          <w:tcPr>
            <w:tcW w:w="6478" w:type="dxa"/>
            <w:tcBorders>
              <w:top w:val="nil"/>
              <w:left w:val="nil"/>
              <w:bottom w:val="single" w:sz="4" w:space="0" w:color="auto"/>
              <w:right w:val="single" w:sz="4" w:space="0" w:color="auto"/>
            </w:tcBorders>
            <w:vAlign w:val="center"/>
          </w:tcPr>
          <w:p w14:paraId="2725C1EB"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Клиенттерге талаптар/</w:t>
            </w:r>
            <w:r w:rsidRPr="00F93E04">
              <w:rPr>
                <w:rFonts w:ascii="Times New Roman" w:hAnsi="Times New Roman" w:cs="Times New Roman"/>
                <w:sz w:val="24"/>
                <w:szCs w:val="24"/>
              </w:rPr>
              <w:t>Требования к клиентам</w:t>
            </w:r>
          </w:p>
        </w:tc>
        <w:tc>
          <w:tcPr>
            <w:tcW w:w="1276" w:type="dxa"/>
            <w:tcBorders>
              <w:top w:val="nil"/>
              <w:left w:val="nil"/>
              <w:bottom w:val="single" w:sz="4" w:space="0" w:color="auto"/>
              <w:right w:val="single" w:sz="8" w:space="0" w:color="auto"/>
            </w:tcBorders>
            <w:noWrap/>
            <w:vAlign w:val="center"/>
          </w:tcPr>
          <w:p w14:paraId="6E8D0FA3"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13 759,2</w:t>
            </w:r>
          </w:p>
        </w:tc>
      </w:tr>
      <w:tr w:rsidR="00F93E04" w:rsidRPr="00F93E04" w14:paraId="26516394" w14:textId="77777777" w:rsidTr="003F61BD">
        <w:trPr>
          <w:trHeight w:val="315"/>
        </w:trPr>
        <w:tc>
          <w:tcPr>
            <w:tcW w:w="1475" w:type="dxa"/>
            <w:tcBorders>
              <w:top w:val="nil"/>
              <w:left w:val="single" w:sz="8" w:space="0" w:color="auto"/>
              <w:bottom w:val="single" w:sz="4" w:space="0" w:color="auto"/>
              <w:right w:val="single" w:sz="4" w:space="0" w:color="auto"/>
            </w:tcBorders>
            <w:noWrap/>
            <w:vAlign w:val="center"/>
          </w:tcPr>
          <w:p w14:paraId="25DCF009"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2700</w:t>
            </w:r>
          </w:p>
        </w:tc>
        <w:tc>
          <w:tcPr>
            <w:tcW w:w="6478" w:type="dxa"/>
            <w:tcBorders>
              <w:top w:val="nil"/>
              <w:left w:val="nil"/>
              <w:bottom w:val="single" w:sz="4" w:space="0" w:color="auto"/>
              <w:right w:val="single" w:sz="4" w:space="0" w:color="auto"/>
            </w:tcBorders>
            <w:vAlign w:val="center"/>
          </w:tcPr>
          <w:p w14:paraId="27F13FAB"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Сыйақы алуға байланысты есептелген шығандар/</w:t>
            </w:r>
            <w:r w:rsidRPr="00F93E04">
              <w:rPr>
                <w:rFonts w:ascii="Times New Roman" w:hAnsi="Times New Roman" w:cs="Times New Roman"/>
                <w:sz w:val="24"/>
                <w:szCs w:val="24"/>
              </w:rPr>
              <w:t>Начисленные расходы, связанные с выплатой вознаграждения</w:t>
            </w:r>
          </w:p>
        </w:tc>
        <w:tc>
          <w:tcPr>
            <w:tcW w:w="1276" w:type="dxa"/>
            <w:tcBorders>
              <w:top w:val="nil"/>
              <w:left w:val="nil"/>
              <w:bottom w:val="single" w:sz="4" w:space="0" w:color="auto"/>
              <w:right w:val="single" w:sz="8" w:space="0" w:color="auto"/>
            </w:tcBorders>
            <w:noWrap/>
            <w:vAlign w:val="center"/>
          </w:tcPr>
          <w:p w14:paraId="6D245803"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165,6</w:t>
            </w:r>
          </w:p>
        </w:tc>
      </w:tr>
      <w:tr w:rsidR="00F93E04" w:rsidRPr="00F93E04" w14:paraId="17216CED" w14:textId="77777777" w:rsidTr="003F61BD">
        <w:trPr>
          <w:trHeight w:val="315"/>
        </w:trPr>
        <w:tc>
          <w:tcPr>
            <w:tcW w:w="1475" w:type="dxa"/>
            <w:tcBorders>
              <w:top w:val="nil"/>
              <w:left w:val="single" w:sz="8" w:space="0" w:color="auto"/>
              <w:bottom w:val="single" w:sz="4" w:space="0" w:color="auto"/>
              <w:right w:val="single" w:sz="4" w:space="0" w:color="auto"/>
            </w:tcBorders>
            <w:noWrap/>
            <w:vAlign w:val="center"/>
          </w:tcPr>
          <w:p w14:paraId="1B65DB3E"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2790</w:t>
            </w:r>
          </w:p>
        </w:tc>
        <w:tc>
          <w:tcPr>
            <w:tcW w:w="6478" w:type="dxa"/>
            <w:tcBorders>
              <w:top w:val="nil"/>
              <w:left w:val="nil"/>
              <w:bottom w:val="single" w:sz="4" w:space="0" w:color="auto"/>
              <w:right w:val="single" w:sz="4" w:space="0" w:color="auto"/>
            </w:tcBorders>
            <w:vAlign w:val="center"/>
          </w:tcPr>
          <w:p w14:paraId="2D988F06"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Табыстар мен сыйақыларды алдын ала төлеу/</w:t>
            </w:r>
            <w:r w:rsidRPr="00F93E04">
              <w:rPr>
                <w:rFonts w:ascii="Times New Roman" w:hAnsi="Times New Roman" w:cs="Times New Roman"/>
                <w:sz w:val="24"/>
                <w:szCs w:val="24"/>
              </w:rPr>
              <w:t>Предоплата вознаграждения и доходов</w:t>
            </w:r>
          </w:p>
        </w:tc>
        <w:tc>
          <w:tcPr>
            <w:tcW w:w="1276" w:type="dxa"/>
            <w:tcBorders>
              <w:top w:val="nil"/>
              <w:left w:val="nil"/>
              <w:bottom w:val="single" w:sz="4" w:space="0" w:color="auto"/>
              <w:right w:val="single" w:sz="8" w:space="0" w:color="auto"/>
            </w:tcBorders>
            <w:noWrap/>
            <w:vAlign w:val="center"/>
          </w:tcPr>
          <w:p w14:paraId="50B3A72E"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16,5</w:t>
            </w:r>
          </w:p>
        </w:tc>
      </w:tr>
      <w:tr w:rsidR="00F93E04" w:rsidRPr="00F93E04" w14:paraId="4E7ED128" w14:textId="77777777" w:rsidTr="003F61BD">
        <w:trPr>
          <w:trHeight w:val="315"/>
        </w:trPr>
        <w:tc>
          <w:tcPr>
            <w:tcW w:w="1475" w:type="dxa"/>
            <w:tcBorders>
              <w:top w:val="nil"/>
              <w:left w:val="single" w:sz="8" w:space="0" w:color="auto"/>
              <w:bottom w:val="single" w:sz="4" w:space="0" w:color="auto"/>
              <w:right w:val="single" w:sz="4" w:space="0" w:color="auto"/>
            </w:tcBorders>
            <w:noWrap/>
            <w:vAlign w:val="center"/>
          </w:tcPr>
          <w:p w14:paraId="785C7212"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2850</w:t>
            </w:r>
          </w:p>
        </w:tc>
        <w:tc>
          <w:tcPr>
            <w:tcW w:w="6478" w:type="dxa"/>
            <w:tcBorders>
              <w:top w:val="nil"/>
              <w:left w:val="nil"/>
              <w:bottom w:val="single" w:sz="4" w:space="0" w:color="auto"/>
              <w:right w:val="single" w:sz="4" w:space="0" w:color="auto"/>
            </w:tcBorders>
            <w:vAlign w:val="center"/>
          </w:tcPr>
          <w:p w14:paraId="0D9122AA"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 xml:space="preserve">Тағы басқа кредиторлар/ </w:t>
            </w:r>
            <w:r w:rsidRPr="00F93E04">
              <w:rPr>
                <w:rFonts w:ascii="Times New Roman" w:hAnsi="Times New Roman" w:cs="Times New Roman"/>
                <w:sz w:val="24"/>
                <w:szCs w:val="24"/>
              </w:rPr>
              <w:t>Прочие кредиторы</w:t>
            </w:r>
          </w:p>
        </w:tc>
        <w:tc>
          <w:tcPr>
            <w:tcW w:w="1276" w:type="dxa"/>
            <w:tcBorders>
              <w:top w:val="nil"/>
              <w:left w:val="nil"/>
              <w:bottom w:val="single" w:sz="4" w:space="0" w:color="auto"/>
              <w:right w:val="single" w:sz="8" w:space="0" w:color="auto"/>
            </w:tcBorders>
            <w:noWrap/>
            <w:vAlign w:val="center"/>
          </w:tcPr>
          <w:p w14:paraId="13EB8CA2"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408,4</w:t>
            </w:r>
          </w:p>
        </w:tc>
      </w:tr>
      <w:tr w:rsidR="00F93E04" w:rsidRPr="00F93E04" w14:paraId="494308E4" w14:textId="77777777" w:rsidTr="003F61BD">
        <w:trPr>
          <w:trHeight w:val="315"/>
        </w:trPr>
        <w:tc>
          <w:tcPr>
            <w:tcW w:w="1475" w:type="dxa"/>
            <w:tcBorders>
              <w:top w:val="nil"/>
              <w:left w:val="single" w:sz="8" w:space="0" w:color="auto"/>
              <w:bottom w:val="single" w:sz="4" w:space="0" w:color="auto"/>
              <w:right w:val="single" w:sz="4" w:space="0" w:color="auto"/>
            </w:tcBorders>
            <w:noWrap/>
            <w:vAlign w:val="center"/>
          </w:tcPr>
          <w:p w14:paraId="722ACF1C"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3000</w:t>
            </w:r>
          </w:p>
        </w:tc>
        <w:tc>
          <w:tcPr>
            <w:tcW w:w="6478" w:type="dxa"/>
            <w:tcBorders>
              <w:top w:val="nil"/>
              <w:left w:val="nil"/>
              <w:bottom w:val="single" w:sz="4" w:space="0" w:color="auto"/>
              <w:right w:val="single" w:sz="4" w:space="0" w:color="auto"/>
            </w:tcBorders>
            <w:vAlign w:val="center"/>
          </w:tcPr>
          <w:p w14:paraId="6F584E5E"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Жарғылық капитал/</w:t>
            </w:r>
            <w:r w:rsidRPr="00F93E04">
              <w:rPr>
                <w:rFonts w:ascii="Times New Roman" w:hAnsi="Times New Roman" w:cs="Times New Roman"/>
                <w:sz w:val="24"/>
                <w:szCs w:val="24"/>
              </w:rPr>
              <w:t>Уставный капитал</w:t>
            </w:r>
          </w:p>
        </w:tc>
        <w:tc>
          <w:tcPr>
            <w:tcW w:w="1276" w:type="dxa"/>
            <w:tcBorders>
              <w:top w:val="nil"/>
              <w:left w:val="nil"/>
              <w:bottom w:val="single" w:sz="4" w:space="0" w:color="auto"/>
              <w:right w:val="single" w:sz="8" w:space="0" w:color="auto"/>
            </w:tcBorders>
            <w:noWrap/>
            <w:vAlign w:val="center"/>
          </w:tcPr>
          <w:p w14:paraId="29C36D40"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1 565,1</w:t>
            </w:r>
          </w:p>
        </w:tc>
      </w:tr>
      <w:tr w:rsidR="00F93E04" w:rsidRPr="00F93E04" w14:paraId="75715691" w14:textId="77777777" w:rsidTr="003F61BD">
        <w:trPr>
          <w:trHeight w:val="315"/>
        </w:trPr>
        <w:tc>
          <w:tcPr>
            <w:tcW w:w="1475" w:type="dxa"/>
            <w:tcBorders>
              <w:top w:val="nil"/>
              <w:left w:val="single" w:sz="8" w:space="0" w:color="auto"/>
              <w:bottom w:val="single" w:sz="4" w:space="0" w:color="auto"/>
              <w:right w:val="single" w:sz="4" w:space="0" w:color="auto"/>
            </w:tcBorders>
            <w:noWrap/>
            <w:vAlign w:val="center"/>
          </w:tcPr>
          <w:p w14:paraId="2BB8E819"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1300</w:t>
            </w:r>
          </w:p>
        </w:tc>
        <w:tc>
          <w:tcPr>
            <w:tcW w:w="6478" w:type="dxa"/>
            <w:tcBorders>
              <w:top w:val="nil"/>
              <w:left w:val="nil"/>
              <w:bottom w:val="single" w:sz="4" w:space="0" w:color="auto"/>
              <w:right w:val="single" w:sz="4" w:space="0" w:color="auto"/>
            </w:tcBorders>
            <w:vAlign w:val="center"/>
          </w:tcPr>
          <w:p w14:paraId="6FACD5AE"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Басқа банктерге берілген займдар/</w:t>
            </w:r>
            <w:r w:rsidRPr="00F93E04">
              <w:rPr>
                <w:rFonts w:ascii="Times New Roman" w:hAnsi="Times New Roman" w:cs="Times New Roman"/>
                <w:sz w:val="24"/>
                <w:szCs w:val="24"/>
              </w:rPr>
              <w:t>Займы, предоставленные другим банкам</w:t>
            </w:r>
          </w:p>
        </w:tc>
        <w:tc>
          <w:tcPr>
            <w:tcW w:w="1276" w:type="dxa"/>
            <w:tcBorders>
              <w:top w:val="nil"/>
              <w:left w:val="nil"/>
              <w:bottom w:val="single" w:sz="4" w:space="0" w:color="auto"/>
              <w:right w:val="single" w:sz="8" w:space="0" w:color="auto"/>
            </w:tcBorders>
            <w:noWrap/>
            <w:vAlign w:val="center"/>
          </w:tcPr>
          <w:p w14:paraId="548E62CE"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758,2</w:t>
            </w:r>
          </w:p>
        </w:tc>
      </w:tr>
      <w:tr w:rsidR="00F93E04" w:rsidRPr="00F93E04" w14:paraId="3374FBE8" w14:textId="77777777" w:rsidTr="003F61BD">
        <w:trPr>
          <w:trHeight w:val="315"/>
        </w:trPr>
        <w:tc>
          <w:tcPr>
            <w:tcW w:w="1475" w:type="dxa"/>
            <w:tcBorders>
              <w:top w:val="nil"/>
              <w:left w:val="single" w:sz="8" w:space="0" w:color="auto"/>
              <w:bottom w:val="single" w:sz="4" w:space="0" w:color="auto"/>
              <w:right w:val="single" w:sz="4" w:space="0" w:color="auto"/>
            </w:tcBorders>
            <w:noWrap/>
            <w:vAlign w:val="center"/>
          </w:tcPr>
          <w:p w14:paraId="181301CC"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2300</w:t>
            </w:r>
          </w:p>
        </w:tc>
        <w:tc>
          <w:tcPr>
            <w:tcW w:w="6478" w:type="dxa"/>
            <w:tcBorders>
              <w:top w:val="nil"/>
              <w:left w:val="nil"/>
              <w:bottom w:val="single" w:sz="4" w:space="0" w:color="auto"/>
              <w:right w:val="single" w:sz="4" w:space="0" w:color="auto"/>
            </w:tcBorders>
            <w:vAlign w:val="center"/>
          </w:tcPr>
          <w:p w14:paraId="2C38B22C"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Айналысқа енген БҚ/</w:t>
            </w:r>
            <w:r w:rsidRPr="00F93E04">
              <w:rPr>
                <w:rFonts w:ascii="Times New Roman" w:hAnsi="Times New Roman" w:cs="Times New Roman"/>
                <w:sz w:val="24"/>
                <w:szCs w:val="24"/>
              </w:rPr>
              <w:t>Выпущенные в обращение ценные бумаги</w:t>
            </w:r>
          </w:p>
        </w:tc>
        <w:tc>
          <w:tcPr>
            <w:tcW w:w="1276" w:type="dxa"/>
            <w:tcBorders>
              <w:top w:val="nil"/>
              <w:left w:val="nil"/>
              <w:bottom w:val="single" w:sz="4" w:space="0" w:color="auto"/>
              <w:right w:val="single" w:sz="8" w:space="0" w:color="auto"/>
            </w:tcBorders>
            <w:noWrap/>
            <w:vAlign w:val="center"/>
          </w:tcPr>
          <w:p w14:paraId="16180B44"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2 100,9</w:t>
            </w:r>
          </w:p>
        </w:tc>
      </w:tr>
      <w:tr w:rsidR="00F93E04" w:rsidRPr="00F93E04" w14:paraId="023EE906" w14:textId="77777777" w:rsidTr="003F61BD">
        <w:trPr>
          <w:trHeight w:val="315"/>
        </w:trPr>
        <w:tc>
          <w:tcPr>
            <w:tcW w:w="1475" w:type="dxa"/>
            <w:tcBorders>
              <w:top w:val="nil"/>
              <w:left w:val="single" w:sz="8" w:space="0" w:color="auto"/>
              <w:bottom w:val="single" w:sz="4" w:space="0" w:color="auto"/>
              <w:right w:val="single" w:sz="4" w:space="0" w:color="auto"/>
            </w:tcBorders>
            <w:noWrap/>
            <w:vAlign w:val="center"/>
          </w:tcPr>
          <w:p w14:paraId="29F0C2B5"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3200</w:t>
            </w:r>
          </w:p>
        </w:tc>
        <w:tc>
          <w:tcPr>
            <w:tcW w:w="6478" w:type="dxa"/>
            <w:tcBorders>
              <w:top w:val="nil"/>
              <w:left w:val="nil"/>
              <w:bottom w:val="single" w:sz="4" w:space="0" w:color="auto"/>
              <w:right w:val="single" w:sz="4" w:space="0" w:color="auto"/>
            </w:tcBorders>
            <w:vAlign w:val="center"/>
          </w:tcPr>
          <w:p w14:paraId="146A61EA"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Жалпыбанктік тәуекелдер бойынша резевтер (провизиялар)/</w:t>
            </w:r>
            <w:r w:rsidRPr="00F93E04">
              <w:rPr>
                <w:rFonts w:ascii="Times New Roman" w:hAnsi="Times New Roman" w:cs="Times New Roman"/>
                <w:sz w:val="24"/>
                <w:szCs w:val="24"/>
              </w:rPr>
              <w:t xml:space="preserve">Резервы (провизии) на </w:t>
            </w:r>
            <w:proofErr w:type="spellStart"/>
            <w:r w:rsidRPr="00F93E04">
              <w:rPr>
                <w:rFonts w:ascii="Times New Roman" w:hAnsi="Times New Roman" w:cs="Times New Roman"/>
                <w:sz w:val="24"/>
                <w:szCs w:val="24"/>
              </w:rPr>
              <w:t>общебанковские</w:t>
            </w:r>
            <w:proofErr w:type="spellEnd"/>
            <w:r w:rsidRPr="00F93E04">
              <w:rPr>
                <w:rFonts w:ascii="Times New Roman" w:hAnsi="Times New Roman" w:cs="Times New Roman"/>
                <w:sz w:val="24"/>
                <w:szCs w:val="24"/>
              </w:rPr>
              <w:t xml:space="preserve"> риски</w:t>
            </w:r>
          </w:p>
        </w:tc>
        <w:tc>
          <w:tcPr>
            <w:tcW w:w="1276" w:type="dxa"/>
            <w:tcBorders>
              <w:top w:val="nil"/>
              <w:left w:val="nil"/>
              <w:bottom w:val="single" w:sz="4" w:space="0" w:color="auto"/>
              <w:right w:val="single" w:sz="8" w:space="0" w:color="auto"/>
            </w:tcBorders>
            <w:noWrap/>
            <w:vAlign w:val="center"/>
          </w:tcPr>
          <w:p w14:paraId="503AFE69"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127,4</w:t>
            </w:r>
          </w:p>
        </w:tc>
      </w:tr>
      <w:tr w:rsidR="00F93E04" w:rsidRPr="00F93E04" w14:paraId="626D25EF" w14:textId="77777777" w:rsidTr="003F61BD">
        <w:trPr>
          <w:trHeight w:val="315"/>
        </w:trPr>
        <w:tc>
          <w:tcPr>
            <w:tcW w:w="1475" w:type="dxa"/>
            <w:tcBorders>
              <w:top w:val="nil"/>
              <w:left w:val="single" w:sz="8" w:space="0" w:color="auto"/>
              <w:bottom w:val="single" w:sz="4" w:space="0" w:color="auto"/>
              <w:right w:val="single" w:sz="4" w:space="0" w:color="auto"/>
            </w:tcBorders>
            <w:noWrap/>
            <w:vAlign w:val="center"/>
          </w:tcPr>
          <w:p w14:paraId="427E4DB7"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1050</w:t>
            </w:r>
          </w:p>
        </w:tc>
        <w:tc>
          <w:tcPr>
            <w:tcW w:w="6478" w:type="dxa"/>
            <w:tcBorders>
              <w:top w:val="nil"/>
              <w:left w:val="nil"/>
              <w:bottom w:val="single" w:sz="4" w:space="0" w:color="auto"/>
              <w:right w:val="single" w:sz="4" w:space="0" w:color="auto"/>
            </w:tcBorders>
            <w:vAlign w:val="center"/>
          </w:tcPr>
          <w:p w14:paraId="02784AB7"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 xml:space="preserve">Басқа банктерде ашылған корреспондық шоттар/ </w:t>
            </w:r>
            <w:r w:rsidRPr="00F93E04">
              <w:rPr>
                <w:rFonts w:ascii="Times New Roman" w:hAnsi="Times New Roman" w:cs="Times New Roman"/>
                <w:sz w:val="24"/>
                <w:szCs w:val="24"/>
              </w:rPr>
              <w:t>Корреспондентские счета открытые в других банках</w:t>
            </w:r>
          </w:p>
        </w:tc>
        <w:tc>
          <w:tcPr>
            <w:tcW w:w="1276" w:type="dxa"/>
            <w:tcBorders>
              <w:top w:val="nil"/>
              <w:left w:val="nil"/>
              <w:bottom w:val="single" w:sz="4" w:space="0" w:color="auto"/>
              <w:right w:val="single" w:sz="8" w:space="0" w:color="auto"/>
            </w:tcBorders>
            <w:noWrap/>
            <w:vAlign w:val="center"/>
          </w:tcPr>
          <w:p w14:paraId="5BD701CE" w14:textId="77777777" w:rsidR="00F93E04" w:rsidRPr="00F93E04" w:rsidRDefault="00F93E04" w:rsidP="00F93E04">
            <w:pPr>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4 893,1</w:t>
            </w:r>
          </w:p>
        </w:tc>
      </w:tr>
    </w:tbl>
    <w:p w14:paraId="10553A76" w14:textId="6551BF19" w:rsidR="00F93E04" w:rsidRDefault="00F93E04" w:rsidP="00F93E04">
      <w:pPr>
        <w:spacing w:after="0" w:line="240" w:lineRule="auto"/>
        <w:jc w:val="center"/>
        <w:rPr>
          <w:rFonts w:ascii="Times New Roman" w:hAnsi="Times New Roman" w:cs="Times New Roman"/>
          <w:b/>
          <w:bCs/>
          <w:iCs/>
          <w:sz w:val="24"/>
          <w:szCs w:val="24"/>
          <w:lang w:val="kk-KZ"/>
        </w:rPr>
      </w:pPr>
    </w:p>
    <w:p w14:paraId="0C1D0511" w14:textId="77777777" w:rsidR="00F93E04" w:rsidRPr="00F93E04" w:rsidRDefault="00F93E04" w:rsidP="00F93E04">
      <w:pPr>
        <w:spacing w:after="0" w:line="240" w:lineRule="auto"/>
        <w:jc w:val="center"/>
        <w:rPr>
          <w:rFonts w:ascii="Times New Roman" w:hAnsi="Times New Roman" w:cs="Times New Roman"/>
          <w:b/>
          <w:bCs/>
          <w:iCs/>
          <w:sz w:val="24"/>
          <w:szCs w:val="24"/>
          <w:lang w:val="kk-KZ"/>
        </w:rPr>
      </w:pPr>
    </w:p>
    <w:p w14:paraId="30B08547" w14:textId="77777777"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lastRenderedPageBreak/>
        <w:t>Есеп 2</w:t>
      </w:r>
    </w:p>
    <w:p w14:paraId="7EF5C869" w14:textId="6AC6A959" w:rsidR="00F93E04" w:rsidRPr="00F93E04" w:rsidRDefault="00F93E04" w:rsidP="00F93E04">
      <w:pPr>
        <w:spacing w:after="0" w:line="240" w:lineRule="auto"/>
        <w:ind w:firstLine="708"/>
        <w:jc w:val="both"/>
        <w:rPr>
          <w:rFonts w:ascii="Times New Roman" w:hAnsi="Times New Roman" w:cs="Times New Roman"/>
          <w:sz w:val="24"/>
          <w:szCs w:val="24"/>
          <w:lang w:val="kk-KZ"/>
        </w:rPr>
      </w:pPr>
      <w:r w:rsidRPr="00F93E04">
        <w:rPr>
          <w:rFonts w:ascii="Times New Roman" w:hAnsi="Times New Roman" w:cs="Times New Roman"/>
          <w:sz w:val="24"/>
          <w:szCs w:val="24"/>
          <w:lang w:val="kk-KZ"/>
        </w:rPr>
        <w:t>01.11.20</w:t>
      </w:r>
      <w:r>
        <w:rPr>
          <w:rFonts w:ascii="Times New Roman" w:hAnsi="Times New Roman" w:cs="Times New Roman"/>
          <w:sz w:val="24"/>
          <w:szCs w:val="24"/>
          <w:lang w:val="kk-KZ"/>
        </w:rPr>
        <w:t>21</w:t>
      </w:r>
      <w:r w:rsidRPr="00F93E04">
        <w:rPr>
          <w:rFonts w:ascii="Times New Roman" w:hAnsi="Times New Roman" w:cs="Times New Roman"/>
          <w:sz w:val="24"/>
          <w:szCs w:val="24"/>
          <w:lang w:val="kk-KZ"/>
        </w:rPr>
        <w:t>ж. Қазақстандағы ақша массасы 19327,0 млрд. тенгені құрады. 20</w:t>
      </w:r>
      <w:r w:rsidR="003D30B9">
        <w:rPr>
          <w:rFonts w:ascii="Times New Roman" w:hAnsi="Times New Roman" w:cs="Times New Roman"/>
          <w:sz w:val="24"/>
          <w:szCs w:val="24"/>
          <w:lang w:val="kk-KZ"/>
        </w:rPr>
        <w:t xml:space="preserve">22 </w:t>
      </w:r>
      <w:r w:rsidRPr="00F93E04">
        <w:rPr>
          <w:rFonts w:ascii="Times New Roman" w:hAnsi="Times New Roman" w:cs="Times New Roman"/>
          <w:sz w:val="24"/>
          <w:szCs w:val="24"/>
          <w:lang w:val="kk-KZ"/>
        </w:rPr>
        <w:t xml:space="preserve">ж. басынан ҚР ҰБ 25млрд.тнг. ақша эмиссиясын жүргізу үшін, міндетті резервтер нормасын 10 % белгілеуге  шешім қабылдады. Эмиссиядан кейінгі ақша массасын анықтаңыз. </w:t>
      </w:r>
    </w:p>
    <w:p w14:paraId="36165942" w14:textId="77777777"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 3</w:t>
      </w:r>
    </w:p>
    <w:p w14:paraId="126B0F39" w14:textId="2BD2EFB9" w:rsidR="00F93E04" w:rsidRPr="00F93E04" w:rsidRDefault="00F93E04" w:rsidP="00F93E04">
      <w:pPr>
        <w:spacing w:after="0" w:line="240" w:lineRule="auto"/>
        <w:ind w:firstLine="709"/>
        <w:jc w:val="both"/>
        <w:rPr>
          <w:rFonts w:ascii="Times New Roman" w:hAnsi="Times New Roman" w:cs="Times New Roman"/>
          <w:sz w:val="24"/>
          <w:szCs w:val="24"/>
          <w:lang w:val="kk-KZ"/>
        </w:rPr>
      </w:pPr>
      <w:r w:rsidRPr="00F93E04">
        <w:rPr>
          <w:rFonts w:ascii="Times New Roman" w:hAnsi="Times New Roman" w:cs="Times New Roman"/>
          <w:sz w:val="24"/>
          <w:szCs w:val="24"/>
          <w:lang w:val="kk-KZ"/>
        </w:rPr>
        <w:t>20</w:t>
      </w:r>
      <w:r>
        <w:rPr>
          <w:rFonts w:ascii="Times New Roman" w:hAnsi="Times New Roman" w:cs="Times New Roman"/>
          <w:sz w:val="24"/>
          <w:szCs w:val="24"/>
          <w:lang w:val="kk-KZ"/>
        </w:rPr>
        <w:t xml:space="preserve">21 </w:t>
      </w:r>
      <w:r w:rsidRPr="00F93E04">
        <w:rPr>
          <w:rFonts w:ascii="Times New Roman" w:hAnsi="Times New Roman" w:cs="Times New Roman"/>
          <w:sz w:val="24"/>
          <w:szCs w:val="24"/>
          <w:lang w:val="kk-KZ"/>
        </w:rPr>
        <w:t>ж. ақша массасы 19327,0 млрд. тг. Ұлттық Банк  (ҰБ)  «қымбат ақша»  саясатын   жүргізу үшін  20млдр. тн. мемлекеттік облигацияны сатуға шығарады, оның ішінде:</w:t>
      </w:r>
    </w:p>
    <w:p w14:paraId="3033B3CE" w14:textId="77777777" w:rsidR="00F93E04" w:rsidRPr="00F93E04" w:rsidRDefault="00F93E04" w:rsidP="00F93E04">
      <w:pPr>
        <w:spacing w:after="0" w:line="240" w:lineRule="auto"/>
        <w:ind w:firstLine="709"/>
        <w:jc w:val="both"/>
        <w:rPr>
          <w:rFonts w:ascii="Times New Roman" w:hAnsi="Times New Roman" w:cs="Times New Roman"/>
          <w:sz w:val="24"/>
          <w:szCs w:val="24"/>
          <w:lang w:val="kk-KZ"/>
        </w:rPr>
      </w:pPr>
      <w:r w:rsidRPr="00F93E04">
        <w:rPr>
          <w:rFonts w:ascii="Times New Roman" w:hAnsi="Times New Roman" w:cs="Times New Roman"/>
          <w:sz w:val="24"/>
          <w:szCs w:val="24"/>
          <w:lang w:val="kk-KZ"/>
        </w:rPr>
        <w:t>-3 млрд. тг. бағалы қағаздарлы сатып алуға арналған қолма-қол ақша;</w:t>
      </w:r>
    </w:p>
    <w:p w14:paraId="4A85C538" w14:textId="77777777" w:rsidR="00F93E04" w:rsidRPr="00F93E04" w:rsidRDefault="00F93E04" w:rsidP="00F93E04">
      <w:pPr>
        <w:spacing w:after="0" w:line="240" w:lineRule="auto"/>
        <w:ind w:firstLine="709"/>
        <w:jc w:val="both"/>
        <w:rPr>
          <w:rFonts w:ascii="Times New Roman" w:hAnsi="Times New Roman" w:cs="Times New Roman"/>
          <w:sz w:val="24"/>
          <w:szCs w:val="24"/>
          <w:lang w:val="kk-KZ"/>
        </w:rPr>
      </w:pPr>
      <w:r w:rsidRPr="00F93E04">
        <w:rPr>
          <w:rFonts w:ascii="Times New Roman" w:hAnsi="Times New Roman" w:cs="Times New Roman"/>
          <w:sz w:val="24"/>
          <w:szCs w:val="24"/>
          <w:lang w:val="kk-KZ"/>
        </w:rPr>
        <w:t>-17 млрд. тг. сатып алушылар коммерциялық банктердегі шоттарынан  шешіп алды;</w:t>
      </w:r>
    </w:p>
    <w:p w14:paraId="08EBD7F4" w14:textId="77777777" w:rsidR="00F93E04" w:rsidRPr="00F93E04" w:rsidRDefault="00F93E04" w:rsidP="00F93E04">
      <w:pPr>
        <w:spacing w:after="0" w:line="240" w:lineRule="auto"/>
        <w:ind w:firstLine="709"/>
        <w:jc w:val="both"/>
        <w:rPr>
          <w:rFonts w:ascii="Times New Roman" w:hAnsi="Times New Roman" w:cs="Times New Roman"/>
          <w:sz w:val="24"/>
          <w:szCs w:val="24"/>
          <w:lang w:val="kk-KZ"/>
        </w:rPr>
      </w:pPr>
      <w:r w:rsidRPr="00F93E04">
        <w:rPr>
          <w:rFonts w:ascii="Times New Roman" w:hAnsi="Times New Roman" w:cs="Times New Roman"/>
          <w:sz w:val="24"/>
          <w:szCs w:val="24"/>
          <w:lang w:val="kk-KZ"/>
        </w:rPr>
        <w:t>Егер ҰБ міндетті резервтер сомасының нормасын 20 %  деп, белгілеген жағдайдағы елдегі ақша массасын есептеңіз.</w:t>
      </w:r>
    </w:p>
    <w:p w14:paraId="5AC8609D" w14:textId="77777777"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 4</w:t>
      </w:r>
    </w:p>
    <w:p w14:paraId="542F50FC" w14:textId="77777777" w:rsidR="00F93E04" w:rsidRPr="00F93E04" w:rsidRDefault="00F93E04" w:rsidP="00F93E04">
      <w:pPr>
        <w:spacing w:after="0" w:line="240" w:lineRule="auto"/>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         Банктің жылдық табысы 7 000млн.тг., жылдық шығындары 5000 млн.тг., банктің жарғылық капиталы 10 000 тг болғандағы  коммерциялық банк  (КБ)  қызметінің рентабельділігін  есептеңіз.</w:t>
      </w:r>
    </w:p>
    <w:p w14:paraId="3642A73E" w14:textId="77777777" w:rsidR="00F93E04" w:rsidRPr="00F93E04" w:rsidRDefault="00F93E04" w:rsidP="00F93E04">
      <w:pPr>
        <w:spacing w:after="0" w:line="240" w:lineRule="auto"/>
        <w:rPr>
          <w:rFonts w:ascii="Times New Roman" w:hAnsi="Times New Roman" w:cs="Times New Roman"/>
          <w:b/>
          <w:bCs/>
          <w:sz w:val="24"/>
          <w:szCs w:val="24"/>
          <w:lang w:val="kk-KZ"/>
        </w:rPr>
      </w:pPr>
      <w:r w:rsidRPr="00F93E04">
        <w:rPr>
          <w:rFonts w:ascii="Times New Roman" w:hAnsi="Times New Roman" w:cs="Times New Roman"/>
          <w:b/>
          <w:bCs/>
          <w:sz w:val="24"/>
          <w:szCs w:val="24"/>
          <w:lang w:val="kk-KZ"/>
        </w:rPr>
        <w:t xml:space="preserve">          Есептің шешімі:</w:t>
      </w:r>
    </w:p>
    <w:p w14:paraId="3616CB3E" w14:textId="77777777" w:rsidR="00F93E04" w:rsidRPr="00F93E04" w:rsidRDefault="00F93E04" w:rsidP="00F93E04">
      <w:pPr>
        <w:spacing w:after="0" w:line="240" w:lineRule="auto"/>
        <w:rPr>
          <w:rFonts w:ascii="Times New Roman" w:hAnsi="Times New Roman" w:cs="Times New Roman"/>
          <w:bCs/>
          <w:sz w:val="24"/>
          <w:szCs w:val="24"/>
          <w:lang w:val="kk-KZ"/>
        </w:rPr>
      </w:pPr>
      <w:r w:rsidRPr="00F93E04">
        <w:rPr>
          <w:rFonts w:ascii="Times New Roman" w:hAnsi="Times New Roman" w:cs="Times New Roman"/>
          <w:bCs/>
          <w:sz w:val="24"/>
          <w:szCs w:val="24"/>
          <w:lang w:val="kk-KZ"/>
        </w:rPr>
        <w:t xml:space="preserve">          Жалпы рентабельділік коэффициентін   табу үшін,  оның пайдасын  кезеңдегі жалпы шығындарға бөледі.</w:t>
      </w:r>
    </w:p>
    <w:p w14:paraId="237FDB92" w14:textId="5643496C" w:rsidR="00F93E04" w:rsidRPr="00F93E04" w:rsidRDefault="00F93E04" w:rsidP="00F93E04">
      <w:pPr>
        <w:spacing w:after="0" w:line="240" w:lineRule="auto"/>
        <w:ind w:firstLine="709"/>
        <w:jc w:val="both"/>
        <w:rPr>
          <w:rFonts w:ascii="Times New Roman" w:hAnsi="Times New Roman" w:cs="Times New Roman"/>
          <w:sz w:val="24"/>
          <w:szCs w:val="24"/>
          <w:lang w:val="kk-KZ"/>
        </w:rPr>
      </w:pPr>
      <w:proofErr w:type="spellStart"/>
      <w:r w:rsidRPr="00F93E04">
        <w:rPr>
          <w:rFonts w:ascii="Times New Roman" w:hAnsi="Times New Roman" w:cs="Times New Roman"/>
          <w:sz w:val="24"/>
          <w:szCs w:val="24"/>
        </w:rPr>
        <w:t>Ро</w:t>
      </w:r>
      <w:proofErr w:type="spellEnd"/>
      <w:r w:rsidRPr="00F93E04">
        <w:rPr>
          <w:rFonts w:ascii="Times New Roman" w:hAnsi="Times New Roman" w:cs="Times New Roman"/>
          <w:sz w:val="24"/>
          <w:szCs w:val="24"/>
        </w:rPr>
        <w:t xml:space="preserve">=(7000-5000)/7000=0,28. </w:t>
      </w:r>
      <w:r w:rsidRPr="00F93E04">
        <w:rPr>
          <w:rFonts w:ascii="Times New Roman" w:hAnsi="Times New Roman" w:cs="Times New Roman"/>
          <w:sz w:val="24"/>
          <w:szCs w:val="24"/>
          <w:lang w:val="kk-KZ"/>
        </w:rPr>
        <w:t>немесе</w:t>
      </w:r>
      <w:r w:rsidRPr="00F93E04">
        <w:rPr>
          <w:rFonts w:ascii="Times New Roman" w:hAnsi="Times New Roman" w:cs="Times New Roman"/>
          <w:sz w:val="24"/>
          <w:szCs w:val="24"/>
        </w:rPr>
        <w:t xml:space="preserve"> 28%</w:t>
      </w:r>
      <w:r w:rsidRPr="00F93E04">
        <w:rPr>
          <w:rFonts w:ascii="Times New Roman" w:hAnsi="Times New Roman" w:cs="Times New Roman"/>
          <w:sz w:val="24"/>
          <w:szCs w:val="24"/>
          <w:lang w:val="kk-KZ"/>
        </w:rPr>
        <w:t xml:space="preserve"> яғни жалпы рентабельділік </w:t>
      </w:r>
      <w:r w:rsidRPr="00F93E04">
        <w:rPr>
          <w:rFonts w:ascii="Times New Roman" w:hAnsi="Times New Roman" w:cs="Times New Roman"/>
          <w:sz w:val="24"/>
          <w:szCs w:val="24"/>
        </w:rPr>
        <w:t xml:space="preserve"> 28%.</w:t>
      </w:r>
    </w:p>
    <w:p w14:paraId="7B1745E7" w14:textId="77777777" w:rsidR="00F93E04" w:rsidRPr="00F93E04" w:rsidRDefault="00F93E04" w:rsidP="00F93E04">
      <w:pPr>
        <w:spacing w:after="0" w:line="240" w:lineRule="auto"/>
        <w:ind w:firstLine="709"/>
        <w:jc w:val="both"/>
        <w:rPr>
          <w:rFonts w:ascii="Times New Roman" w:hAnsi="Times New Roman" w:cs="Times New Roman"/>
          <w:sz w:val="24"/>
          <w:szCs w:val="24"/>
          <w:lang w:val="kk-KZ"/>
        </w:rPr>
      </w:pPr>
      <w:r w:rsidRPr="00F93E04">
        <w:rPr>
          <w:rFonts w:ascii="Times New Roman" w:hAnsi="Times New Roman" w:cs="Times New Roman"/>
          <w:sz w:val="24"/>
          <w:szCs w:val="24"/>
          <w:lang w:val="kk-KZ"/>
        </w:rPr>
        <w:t>Меншікті құралдардың  рентабельділік  коэффициентін (Р</w:t>
      </w:r>
      <w:r w:rsidRPr="00F93E04">
        <w:rPr>
          <w:rFonts w:ascii="Times New Roman" w:hAnsi="Times New Roman" w:cs="Times New Roman"/>
          <w:sz w:val="24"/>
          <w:szCs w:val="24"/>
          <w:vertAlign w:val="subscript"/>
          <w:lang w:val="kk-KZ"/>
        </w:rPr>
        <w:t>к</w:t>
      </w:r>
      <w:r w:rsidRPr="00F93E04">
        <w:rPr>
          <w:rFonts w:ascii="Times New Roman" w:hAnsi="Times New Roman" w:cs="Times New Roman"/>
          <w:sz w:val="24"/>
          <w:szCs w:val="24"/>
          <w:lang w:val="kk-KZ"/>
        </w:rPr>
        <w:t xml:space="preserve">) есептеу  үшін  таза пайданы банктің меншікті құралдар көлеміне бөлеміз.  </w:t>
      </w:r>
    </w:p>
    <w:p w14:paraId="46E1B544" w14:textId="77777777" w:rsidR="00F93E04" w:rsidRPr="00F93E04" w:rsidRDefault="00F93E04" w:rsidP="00F93E04">
      <w:pPr>
        <w:spacing w:after="0" w:line="240" w:lineRule="auto"/>
        <w:ind w:firstLine="709"/>
        <w:jc w:val="both"/>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Пайдаға салық = 20%, Жалпы пайда = Кіріс- Шығындар= 7000-5000=2000. Таза пайда дегеніміз салық төленгеннен кейінгі  пайда. </w:t>
      </w:r>
    </w:p>
    <w:p w14:paraId="5BF3BF67" w14:textId="77777777" w:rsidR="00F93E04" w:rsidRPr="00F93E04" w:rsidRDefault="00F93E04" w:rsidP="00F93E04">
      <w:pPr>
        <w:spacing w:after="0" w:line="240" w:lineRule="auto"/>
        <w:ind w:firstLine="709"/>
        <w:jc w:val="both"/>
        <w:rPr>
          <w:rFonts w:ascii="Times New Roman" w:hAnsi="Times New Roman" w:cs="Times New Roman"/>
          <w:sz w:val="24"/>
          <w:szCs w:val="24"/>
          <w:lang w:val="kk-KZ"/>
        </w:rPr>
      </w:pPr>
      <w:r w:rsidRPr="00F93E04">
        <w:rPr>
          <w:rFonts w:ascii="Times New Roman" w:hAnsi="Times New Roman" w:cs="Times New Roman"/>
          <w:sz w:val="24"/>
          <w:szCs w:val="24"/>
          <w:lang w:val="kk-KZ"/>
        </w:rPr>
        <w:t>Меншікті құралдардың  рентабельділік  коэффициенті=16000/10000=0,16  немесе 16%</w:t>
      </w:r>
    </w:p>
    <w:p w14:paraId="3102BA1F" w14:textId="77777777"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 xml:space="preserve"> Есеп 5</w:t>
      </w:r>
    </w:p>
    <w:p w14:paraId="50AAF9B9"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sz w:val="24"/>
          <w:szCs w:val="24"/>
          <w:lang w:val="kk-KZ"/>
        </w:rPr>
        <w:t xml:space="preserve">          </w:t>
      </w:r>
      <w:r w:rsidRPr="00F93E04">
        <w:rPr>
          <w:rFonts w:ascii="Times New Roman" w:hAnsi="Times New Roman" w:cs="Times New Roman"/>
          <w:b/>
          <w:bCs/>
          <w:iCs/>
          <w:sz w:val="24"/>
          <w:szCs w:val="24"/>
          <w:lang w:val="kk-KZ"/>
        </w:rPr>
        <w:t xml:space="preserve"> </w:t>
      </w:r>
      <w:r w:rsidRPr="00F93E04">
        <w:rPr>
          <w:rFonts w:ascii="Times New Roman" w:hAnsi="Times New Roman" w:cs="Times New Roman"/>
          <w:bCs/>
          <w:iCs/>
          <w:sz w:val="24"/>
          <w:szCs w:val="24"/>
          <w:lang w:val="kk-KZ"/>
        </w:rPr>
        <w:t>Салым салған күні 1 долл. сату курсы   330тн. ал сатып алу курсы 337 тн. болғанда банкке 1 мың долл.салым   салу жоспарланды.</w:t>
      </w:r>
    </w:p>
    <w:p w14:paraId="4A3B0C77" w14:textId="77777777" w:rsidR="00F93E04" w:rsidRPr="00F93E04" w:rsidRDefault="00F93E04" w:rsidP="00F93E04">
      <w:pPr>
        <w:spacing w:after="0" w:line="240" w:lineRule="auto"/>
        <w:ind w:firstLine="709"/>
        <w:jc w:val="both"/>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Пайыздық ставка </w:t>
      </w:r>
      <w:r w:rsidRPr="00F93E04">
        <w:rPr>
          <w:rFonts w:ascii="Times New Roman" w:hAnsi="Times New Roman" w:cs="Times New Roman"/>
          <w:b/>
          <w:sz w:val="24"/>
          <w:szCs w:val="24"/>
          <w:lang w:val="kk-KZ"/>
        </w:rPr>
        <w:t xml:space="preserve">і </w:t>
      </w:r>
      <w:r w:rsidRPr="00F93E04">
        <w:rPr>
          <w:rFonts w:ascii="Times New Roman" w:hAnsi="Times New Roman" w:cs="Times New Roman"/>
          <w:sz w:val="24"/>
          <w:szCs w:val="24"/>
          <w:lang w:val="kk-KZ"/>
        </w:rPr>
        <w:t xml:space="preserve">(тенгемен есептегенде) = </w:t>
      </w:r>
      <w:r w:rsidRPr="00F93E04">
        <w:rPr>
          <w:rFonts w:ascii="Times New Roman" w:hAnsi="Times New Roman" w:cs="Times New Roman"/>
          <w:noProof/>
          <w:sz w:val="24"/>
          <w:szCs w:val="24"/>
          <w:lang w:val="kk-KZ"/>
        </w:rPr>
        <w:t xml:space="preserve">12 %,  </w:t>
      </w:r>
      <w:r w:rsidRPr="00F93E04">
        <w:rPr>
          <w:rFonts w:ascii="Times New Roman" w:hAnsi="Times New Roman" w:cs="Times New Roman"/>
          <w:b/>
          <w:noProof/>
          <w:sz w:val="24"/>
          <w:szCs w:val="24"/>
          <w:lang w:val="kk-KZ"/>
        </w:rPr>
        <w:t xml:space="preserve">j </w:t>
      </w:r>
      <w:r w:rsidRPr="00F93E04">
        <w:rPr>
          <w:rFonts w:ascii="Times New Roman" w:hAnsi="Times New Roman" w:cs="Times New Roman"/>
          <w:noProof/>
          <w:sz w:val="24"/>
          <w:szCs w:val="24"/>
          <w:lang w:val="kk-KZ"/>
        </w:rPr>
        <w:t>(валюталық ставка)</w:t>
      </w:r>
      <w:r w:rsidRPr="00F93E04">
        <w:rPr>
          <w:rFonts w:ascii="Times New Roman" w:hAnsi="Times New Roman" w:cs="Times New Roman"/>
          <w:sz w:val="24"/>
          <w:szCs w:val="24"/>
          <w:lang w:val="kk-KZ"/>
        </w:rPr>
        <w:t xml:space="preserve"> =  1,5</w:t>
      </w:r>
      <w:r w:rsidRPr="00F93E04">
        <w:rPr>
          <w:rFonts w:ascii="Times New Roman" w:hAnsi="Times New Roman" w:cs="Times New Roman"/>
          <w:noProof/>
          <w:sz w:val="24"/>
          <w:szCs w:val="24"/>
          <w:lang w:val="kk-KZ"/>
        </w:rPr>
        <w:t xml:space="preserve"> %, </w:t>
      </w:r>
      <w:r w:rsidRPr="00F93E04">
        <w:rPr>
          <w:rFonts w:ascii="Times New Roman" w:hAnsi="Times New Roman" w:cs="Times New Roman"/>
          <w:sz w:val="24"/>
          <w:szCs w:val="24"/>
          <w:lang w:val="kk-KZ"/>
        </w:rPr>
        <w:t xml:space="preserve">салым мерзімі-6 ай болғандағы қай валюта түрінде салым салу  тиімді  болатынын  анықтаңыз.  </w:t>
      </w:r>
    </w:p>
    <w:p w14:paraId="565A1E66" w14:textId="77777777"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 6</w:t>
      </w:r>
    </w:p>
    <w:p w14:paraId="5A4D21D8"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ab/>
        <w:t xml:space="preserve"> Тікелей котировка бойынша USD кросс курсын  EUR   бойынша анықтаңыз   </w:t>
      </w:r>
    </w:p>
    <w:p w14:paraId="5C183FCC"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 xml:space="preserve">                              </w:t>
      </w:r>
    </w:p>
    <w:p w14:paraId="29545744"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 xml:space="preserve">                            Сатып алу         Сату</w:t>
      </w:r>
    </w:p>
    <w:p w14:paraId="23A4A399"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USD/KZT              330                   335</w:t>
      </w:r>
    </w:p>
    <w:p w14:paraId="7E24DA87"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EUR/KZT              346                   352</w:t>
      </w:r>
    </w:p>
    <w:p w14:paraId="66E064DA" w14:textId="77777777" w:rsidR="00F93E04" w:rsidRPr="00F93E04" w:rsidRDefault="00F93E04" w:rsidP="00F93E04">
      <w:pPr>
        <w:spacing w:after="0" w:line="240" w:lineRule="auto"/>
        <w:ind w:left="64" w:right="64" w:firstLine="709"/>
        <w:jc w:val="both"/>
        <w:rPr>
          <w:rFonts w:ascii="Times New Roman" w:hAnsi="Times New Roman" w:cs="Times New Roman"/>
          <w:b/>
          <w:bCs/>
          <w:sz w:val="24"/>
          <w:szCs w:val="24"/>
          <w:lang w:val="kk-KZ"/>
        </w:rPr>
      </w:pPr>
    </w:p>
    <w:p w14:paraId="4989EA1E" w14:textId="77777777"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sz w:val="24"/>
          <w:szCs w:val="24"/>
          <w:lang w:val="kk-KZ"/>
        </w:rPr>
        <w:t> </w:t>
      </w:r>
      <w:r w:rsidRPr="00F93E04">
        <w:rPr>
          <w:rFonts w:ascii="Times New Roman" w:hAnsi="Times New Roman" w:cs="Times New Roman"/>
          <w:b/>
          <w:bCs/>
          <w:iCs/>
          <w:sz w:val="24"/>
          <w:szCs w:val="24"/>
          <w:lang w:val="kk-KZ"/>
        </w:rPr>
        <w:t>Есеп 7</w:t>
      </w:r>
    </w:p>
    <w:p w14:paraId="4AE76274"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ab/>
        <w:t xml:space="preserve"> EUR кросс-курсын   тенгенің жанама  котировкасы бойынша анықтаңыз</w:t>
      </w:r>
    </w:p>
    <w:p w14:paraId="29B8E903"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 xml:space="preserve">                              </w:t>
      </w:r>
    </w:p>
    <w:p w14:paraId="35CFEF02"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 xml:space="preserve">                            Сатып алу         Сату</w:t>
      </w:r>
    </w:p>
    <w:p w14:paraId="0510EE2E"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USD/EUR           0,9375             0,9682</w:t>
      </w:r>
    </w:p>
    <w:p w14:paraId="758E1501"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USD/KZT              330                  335</w:t>
      </w:r>
    </w:p>
    <w:p w14:paraId="66C8AD57" w14:textId="77777777" w:rsidR="00F93E04" w:rsidRPr="00F93E04" w:rsidRDefault="00F93E04" w:rsidP="00F93E04">
      <w:pPr>
        <w:spacing w:after="0" w:line="240" w:lineRule="auto"/>
        <w:ind w:left="64" w:right="64" w:firstLine="709"/>
        <w:jc w:val="both"/>
        <w:rPr>
          <w:rFonts w:ascii="Times New Roman" w:hAnsi="Times New Roman" w:cs="Times New Roman"/>
          <w:b/>
          <w:bCs/>
          <w:sz w:val="24"/>
          <w:szCs w:val="24"/>
          <w:lang w:val="kk-KZ"/>
        </w:rPr>
      </w:pPr>
    </w:p>
    <w:p w14:paraId="3BAEC4B0" w14:textId="77777777"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 8</w:t>
      </w:r>
    </w:p>
    <w:p w14:paraId="3ABC64DC"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
          <w:bCs/>
          <w:iCs/>
          <w:sz w:val="24"/>
          <w:szCs w:val="24"/>
          <w:lang w:val="kk-KZ"/>
        </w:rPr>
        <w:t xml:space="preserve">  </w:t>
      </w:r>
      <w:r w:rsidRPr="00F93E04">
        <w:rPr>
          <w:rFonts w:ascii="Times New Roman" w:hAnsi="Times New Roman" w:cs="Times New Roman"/>
          <w:bCs/>
          <w:iCs/>
          <w:sz w:val="24"/>
          <w:szCs w:val="24"/>
          <w:lang w:val="kk-KZ"/>
        </w:rPr>
        <w:t xml:space="preserve">Жанама котировка бойынша USD EUR қатысты     кросс-курсын анықтаңыз  </w:t>
      </w:r>
    </w:p>
    <w:p w14:paraId="68762C5A"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 xml:space="preserve">                              </w:t>
      </w:r>
    </w:p>
    <w:p w14:paraId="18907022"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 xml:space="preserve">                         Сатып алу        Сату</w:t>
      </w:r>
    </w:p>
    <w:p w14:paraId="782A905B"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RUB/KZT              5,2                 5,6</w:t>
      </w:r>
    </w:p>
    <w:p w14:paraId="13F0E241"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lastRenderedPageBreak/>
        <w:t xml:space="preserve">KZT/USD           0,003              0,0029                  </w:t>
      </w:r>
    </w:p>
    <w:p w14:paraId="1B24A05F" w14:textId="77777777"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 9</w:t>
      </w:r>
    </w:p>
    <w:p w14:paraId="67291E4C" w14:textId="77777777" w:rsidR="00F93E04" w:rsidRPr="00F93E04" w:rsidRDefault="00F93E04" w:rsidP="00F93E04">
      <w:pPr>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 xml:space="preserve">           Банктің бір күнде тенгемен жүргізген   келесі операцияларындағы әр валюта бойынша валюталық позициясын анықтаңыз: </w:t>
      </w:r>
    </w:p>
    <w:p w14:paraId="2F7C35E2" w14:textId="77777777" w:rsidR="00F93E04" w:rsidRPr="00F93E04" w:rsidRDefault="00F93E04" w:rsidP="00F93E04">
      <w:pPr>
        <w:pStyle w:val="13"/>
        <w:numPr>
          <w:ilvl w:val="1"/>
          <w:numId w:val="14"/>
        </w:numPr>
        <w:tabs>
          <w:tab w:val="clear" w:pos="1785"/>
          <w:tab w:val="num" w:pos="0"/>
          <w:tab w:val="left" w:pos="993"/>
        </w:tabs>
        <w:spacing w:after="0" w:line="240" w:lineRule="auto"/>
        <w:ind w:left="0" w:firstLine="709"/>
        <w:jc w:val="both"/>
        <w:rPr>
          <w:rFonts w:ascii="Times New Roman" w:hAnsi="Times New Roman"/>
          <w:bCs/>
          <w:iCs/>
          <w:sz w:val="24"/>
          <w:szCs w:val="24"/>
          <w:lang w:val="kk-KZ"/>
        </w:rPr>
      </w:pPr>
      <w:r w:rsidRPr="00F93E04">
        <w:rPr>
          <w:rFonts w:ascii="Times New Roman" w:hAnsi="Times New Roman"/>
          <w:bCs/>
          <w:iCs/>
          <w:sz w:val="24"/>
          <w:szCs w:val="24"/>
          <w:lang w:val="kk-KZ"/>
        </w:rPr>
        <w:t xml:space="preserve">Банк 1000 </w:t>
      </w:r>
      <w:r w:rsidRPr="00F93E04">
        <w:rPr>
          <w:rFonts w:ascii="Times New Roman" w:hAnsi="Times New Roman"/>
          <w:bCs/>
          <w:iCs/>
          <w:sz w:val="24"/>
          <w:szCs w:val="24"/>
          <w:lang w:val="en-US"/>
        </w:rPr>
        <w:t>EUR</w:t>
      </w:r>
      <w:r w:rsidRPr="00F93E04">
        <w:rPr>
          <w:rFonts w:ascii="Times New Roman" w:hAnsi="Times New Roman"/>
          <w:bCs/>
          <w:iCs/>
          <w:sz w:val="24"/>
          <w:szCs w:val="24"/>
          <w:lang w:val="kk-KZ"/>
        </w:rPr>
        <w:t>,</w:t>
      </w:r>
      <w:r w:rsidRPr="00F93E04">
        <w:rPr>
          <w:rFonts w:ascii="Times New Roman" w:hAnsi="Times New Roman"/>
          <w:bCs/>
          <w:iCs/>
          <w:sz w:val="24"/>
          <w:szCs w:val="24"/>
        </w:rPr>
        <w:t xml:space="preserve"> </w:t>
      </w:r>
      <w:r w:rsidRPr="00F93E04">
        <w:rPr>
          <w:rFonts w:ascii="Times New Roman" w:hAnsi="Times New Roman"/>
          <w:bCs/>
          <w:iCs/>
          <w:sz w:val="24"/>
          <w:szCs w:val="24"/>
          <w:lang w:val="kk-KZ"/>
        </w:rPr>
        <w:t xml:space="preserve"> </w:t>
      </w:r>
      <w:r w:rsidRPr="00F93E04">
        <w:rPr>
          <w:rFonts w:ascii="Times New Roman" w:hAnsi="Times New Roman"/>
          <w:bCs/>
          <w:iCs/>
          <w:sz w:val="24"/>
          <w:szCs w:val="24"/>
        </w:rPr>
        <w:t xml:space="preserve"> </w:t>
      </w:r>
      <w:r w:rsidRPr="00F93E04">
        <w:rPr>
          <w:rFonts w:ascii="Times New Roman" w:hAnsi="Times New Roman"/>
          <w:bCs/>
          <w:iCs/>
          <w:sz w:val="24"/>
          <w:szCs w:val="24"/>
          <w:lang w:val="en-US"/>
        </w:rPr>
        <w:t>USD</w:t>
      </w:r>
      <w:r w:rsidRPr="00F93E04">
        <w:rPr>
          <w:rFonts w:ascii="Times New Roman" w:hAnsi="Times New Roman"/>
          <w:bCs/>
          <w:iCs/>
          <w:sz w:val="24"/>
          <w:szCs w:val="24"/>
        </w:rPr>
        <w:t xml:space="preserve"> </w:t>
      </w:r>
      <w:r w:rsidRPr="00F93E04">
        <w:rPr>
          <w:rFonts w:ascii="Times New Roman" w:hAnsi="Times New Roman"/>
          <w:bCs/>
          <w:iCs/>
          <w:sz w:val="24"/>
          <w:szCs w:val="24"/>
          <w:lang w:val="kk-KZ"/>
        </w:rPr>
        <w:t xml:space="preserve"> </w:t>
      </w:r>
      <w:r w:rsidRPr="00F93E04">
        <w:rPr>
          <w:rFonts w:ascii="Times New Roman" w:hAnsi="Times New Roman"/>
          <w:bCs/>
          <w:iCs/>
          <w:sz w:val="24"/>
          <w:szCs w:val="24"/>
        </w:rPr>
        <w:t xml:space="preserve"> курс</w:t>
      </w:r>
      <w:r w:rsidRPr="00F93E04">
        <w:rPr>
          <w:rFonts w:ascii="Times New Roman" w:hAnsi="Times New Roman"/>
          <w:bCs/>
          <w:iCs/>
          <w:sz w:val="24"/>
          <w:szCs w:val="24"/>
          <w:lang w:val="kk-KZ"/>
        </w:rPr>
        <w:t>ы</w:t>
      </w:r>
      <w:r w:rsidRPr="00F93E04">
        <w:rPr>
          <w:rFonts w:ascii="Times New Roman" w:hAnsi="Times New Roman"/>
          <w:bCs/>
          <w:iCs/>
          <w:sz w:val="24"/>
          <w:szCs w:val="24"/>
        </w:rPr>
        <w:t xml:space="preserve"> 1,07</w:t>
      </w:r>
      <w:r w:rsidRPr="00F93E04">
        <w:rPr>
          <w:rFonts w:ascii="Times New Roman" w:hAnsi="Times New Roman"/>
          <w:bCs/>
          <w:iCs/>
          <w:sz w:val="24"/>
          <w:szCs w:val="24"/>
          <w:lang w:val="kk-KZ"/>
        </w:rPr>
        <w:t xml:space="preserve"> болғанда сатып алды;</w:t>
      </w:r>
    </w:p>
    <w:p w14:paraId="4B2BE4A2" w14:textId="77777777" w:rsidR="00F93E04" w:rsidRPr="00F93E04" w:rsidRDefault="00F93E04" w:rsidP="00F93E04">
      <w:pPr>
        <w:pStyle w:val="13"/>
        <w:numPr>
          <w:ilvl w:val="1"/>
          <w:numId w:val="14"/>
        </w:numPr>
        <w:tabs>
          <w:tab w:val="clear" w:pos="1785"/>
          <w:tab w:val="num" w:pos="0"/>
          <w:tab w:val="left" w:pos="993"/>
        </w:tabs>
        <w:spacing w:after="0" w:line="240" w:lineRule="auto"/>
        <w:ind w:left="0" w:firstLine="709"/>
        <w:jc w:val="both"/>
        <w:rPr>
          <w:rFonts w:ascii="Times New Roman" w:hAnsi="Times New Roman"/>
          <w:bCs/>
          <w:iCs/>
          <w:sz w:val="24"/>
          <w:szCs w:val="24"/>
          <w:lang w:val="kk-KZ"/>
        </w:rPr>
      </w:pPr>
      <w:r w:rsidRPr="00F93E04">
        <w:rPr>
          <w:rFonts w:ascii="Times New Roman" w:hAnsi="Times New Roman"/>
          <w:bCs/>
          <w:iCs/>
          <w:sz w:val="24"/>
          <w:szCs w:val="24"/>
          <w:lang w:val="kk-KZ"/>
        </w:rPr>
        <w:t>Банк 900</w:t>
      </w:r>
      <w:r w:rsidRPr="00F93E04">
        <w:rPr>
          <w:rFonts w:ascii="Times New Roman" w:hAnsi="Times New Roman"/>
          <w:bCs/>
          <w:iCs/>
          <w:sz w:val="24"/>
          <w:szCs w:val="24"/>
        </w:rPr>
        <w:t xml:space="preserve"> </w:t>
      </w:r>
      <w:r w:rsidRPr="00F93E04">
        <w:rPr>
          <w:rFonts w:ascii="Times New Roman" w:hAnsi="Times New Roman"/>
          <w:bCs/>
          <w:iCs/>
          <w:sz w:val="24"/>
          <w:szCs w:val="24"/>
          <w:lang w:val="en-US"/>
        </w:rPr>
        <w:t>USD</w:t>
      </w:r>
      <w:r w:rsidRPr="00F93E04">
        <w:rPr>
          <w:rFonts w:ascii="Times New Roman" w:hAnsi="Times New Roman"/>
          <w:bCs/>
          <w:iCs/>
          <w:sz w:val="24"/>
          <w:szCs w:val="24"/>
          <w:lang w:val="kk-KZ"/>
        </w:rPr>
        <w:t xml:space="preserve">, </w:t>
      </w:r>
      <w:r w:rsidRPr="00F93E04">
        <w:rPr>
          <w:rFonts w:ascii="Times New Roman" w:hAnsi="Times New Roman"/>
          <w:bCs/>
          <w:iCs/>
          <w:sz w:val="24"/>
          <w:szCs w:val="24"/>
        </w:rPr>
        <w:t xml:space="preserve"> </w:t>
      </w:r>
      <w:r w:rsidRPr="00F93E04">
        <w:rPr>
          <w:rFonts w:ascii="Times New Roman" w:hAnsi="Times New Roman"/>
          <w:bCs/>
          <w:iCs/>
          <w:sz w:val="24"/>
          <w:szCs w:val="24"/>
          <w:lang w:val="en-US"/>
        </w:rPr>
        <w:t>RUB</w:t>
      </w:r>
      <w:r w:rsidRPr="00F93E04">
        <w:rPr>
          <w:rFonts w:ascii="Times New Roman" w:hAnsi="Times New Roman"/>
          <w:bCs/>
          <w:iCs/>
          <w:sz w:val="24"/>
          <w:szCs w:val="24"/>
        </w:rPr>
        <w:t xml:space="preserve"> курс</w:t>
      </w:r>
      <w:r w:rsidRPr="00F93E04">
        <w:rPr>
          <w:rFonts w:ascii="Times New Roman" w:hAnsi="Times New Roman"/>
          <w:bCs/>
          <w:iCs/>
          <w:sz w:val="24"/>
          <w:szCs w:val="24"/>
          <w:lang w:val="kk-KZ"/>
        </w:rPr>
        <w:t>ы</w:t>
      </w:r>
      <w:r w:rsidRPr="00F93E04">
        <w:rPr>
          <w:rFonts w:ascii="Times New Roman" w:hAnsi="Times New Roman"/>
          <w:bCs/>
          <w:iCs/>
          <w:sz w:val="24"/>
          <w:szCs w:val="24"/>
        </w:rPr>
        <w:t xml:space="preserve"> </w:t>
      </w:r>
      <w:r w:rsidRPr="00F93E04">
        <w:rPr>
          <w:rFonts w:ascii="Times New Roman" w:hAnsi="Times New Roman"/>
          <w:bCs/>
          <w:iCs/>
          <w:sz w:val="24"/>
          <w:szCs w:val="24"/>
          <w:lang w:val="kk-KZ"/>
        </w:rPr>
        <w:t>0,15 болғанда сатып алды;</w:t>
      </w:r>
    </w:p>
    <w:p w14:paraId="6DEF0A44" w14:textId="77777777" w:rsidR="00F93E04" w:rsidRPr="00F93E04" w:rsidRDefault="00F93E04" w:rsidP="00F93E04">
      <w:pPr>
        <w:pStyle w:val="13"/>
        <w:numPr>
          <w:ilvl w:val="1"/>
          <w:numId w:val="14"/>
        </w:numPr>
        <w:tabs>
          <w:tab w:val="clear" w:pos="1785"/>
          <w:tab w:val="num" w:pos="0"/>
          <w:tab w:val="left" w:pos="993"/>
        </w:tabs>
        <w:spacing w:after="0" w:line="240" w:lineRule="auto"/>
        <w:ind w:left="0" w:firstLine="709"/>
        <w:jc w:val="both"/>
        <w:rPr>
          <w:rFonts w:ascii="Times New Roman" w:hAnsi="Times New Roman"/>
          <w:bCs/>
          <w:iCs/>
          <w:sz w:val="24"/>
          <w:szCs w:val="24"/>
          <w:lang w:val="kk-KZ"/>
        </w:rPr>
      </w:pPr>
      <w:r w:rsidRPr="00F93E04">
        <w:rPr>
          <w:rFonts w:ascii="Times New Roman" w:hAnsi="Times New Roman"/>
          <w:bCs/>
          <w:iCs/>
          <w:sz w:val="24"/>
          <w:szCs w:val="24"/>
          <w:lang w:val="kk-KZ"/>
        </w:rPr>
        <w:t>Банк  USD-ды 12148,5 KGS, USD  KGS шаққанда курсы 69,42 сом болғанда сатып жіберді;</w:t>
      </w:r>
    </w:p>
    <w:p w14:paraId="0669D6BB" w14:textId="77777777" w:rsidR="00F93E04" w:rsidRPr="00F93E04" w:rsidRDefault="00F93E04" w:rsidP="00F93E04">
      <w:pPr>
        <w:pStyle w:val="13"/>
        <w:numPr>
          <w:ilvl w:val="1"/>
          <w:numId w:val="14"/>
        </w:numPr>
        <w:tabs>
          <w:tab w:val="clear" w:pos="1785"/>
          <w:tab w:val="num" w:pos="0"/>
          <w:tab w:val="left" w:pos="993"/>
        </w:tabs>
        <w:spacing w:after="0" w:line="240" w:lineRule="auto"/>
        <w:ind w:left="0" w:firstLine="709"/>
        <w:jc w:val="both"/>
        <w:rPr>
          <w:rFonts w:ascii="Times New Roman" w:hAnsi="Times New Roman"/>
          <w:bCs/>
          <w:iCs/>
          <w:sz w:val="24"/>
          <w:szCs w:val="24"/>
          <w:lang w:val="kk-KZ"/>
        </w:rPr>
      </w:pPr>
      <w:r w:rsidRPr="00F93E04">
        <w:rPr>
          <w:rFonts w:ascii="Times New Roman" w:hAnsi="Times New Roman"/>
          <w:bCs/>
          <w:iCs/>
          <w:sz w:val="24"/>
          <w:szCs w:val="24"/>
          <w:lang w:val="kk-KZ"/>
        </w:rPr>
        <w:t>Банк 96 EUR, RUB EUR шаққанда курсы 62,5 болғанда сатып жіберді.</w:t>
      </w:r>
    </w:p>
    <w:p w14:paraId="5D360BD5" w14:textId="77777777" w:rsidR="00F93E04" w:rsidRDefault="00F93E04" w:rsidP="00F93E04">
      <w:pPr>
        <w:spacing w:after="0" w:line="240" w:lineRule="auto"/>
        <w:jc w:val="center"/>
        <w:rPr>
          <w:rFonts w:ascii="Times New Roman" w:hAnsi="Times New Roman" w:cs="Times New Roman"/>
          <w:b/>
          <w:bCs/>
          <w:iCs/>
          <w:sz w:val="24"/>
          <w:szCs w:val="24"/>
          <w:lang w:val="kk-KZ"/>
        </w:rPr>
      </w:pPr>
    </w:p>
    <w:p w14:paraId="255F7982" w14:textId="50580EA1"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Есеп-10</w:t>
      </w:r>
    </w:p>
    <w:p w14:paraId="5AC54532" w14:textId="77777777" w:rsidR="00F93E04" w:rsidRPr="00F93E04" w:rsidRDefault="00F93E04" w:rsidP="00F93E04">
      <w:pPr>
        <w:spacing w:after="0" w:line="240" w:lineRule="auto"/>
        <w:ind w:left="64" w:right="64" w:firstLine="709"/>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 xml:space="preserve"> Номиналь ставкасы 15% және пайызды есептеу тоқсан сайын жүргізілгендегі  күрделі пайыздың қарқынды ставкасын  анықтаңыз.</w:t>
      </w:r>
    </w:p>
    <w:p w14:paraId="5CFC6841" w14:textId="77777777" w:rsidR="00F93E04" w:rsidRPr="00F93E04" w:rsidRDefault="00F93E04" w:rsidP="00F93E04">
      <w:pPr>
        <w:spacing w:after="0" w:line="240" w:lineRule="auto"/>
        <w:ind w:left="64" w:right="64" w:firstLine="709"/>
        <w:jc w:val="both"/>
        <w:rPr>
          <w:rFonts w:ascii="Times New Roman" w:hAnsi="Times New Roman" w:cs="Times New Roman"/>
          <w:b/>
          <w:bCs/>
          <w:sz w:val="24"/>
          <w:szCs w:val="24"/>
          <w:lang w:val="kk-KZ"/>
        </w:rPr>
      </w:pPr>
    </w:p>
    <w:p w14:paraId="3F8798C1" w14:textId="77777777"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Есеп-11</w:t>
      </w:r>
    </w:p>
    <w:p w14:paraId="4FFBEE97"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           Банктік қарапайым жылдық ставка 12% болғанда, 2 500 000 тг.   депозит  ашып, оны 4000000 тг. етіп алу үшін  қанша уақыт   керек?  </w:t>
      </w:r>
    </w:p>
    <w:p w14:paraId="69809163" w14:textId="77777777" w:rsidR="00F93E04" w:rsidRDefault="00F93E04" w:rsidP="00F93E04">
      <w:pPr>
        <w:spacing w:after="0" w:line="240" w:lineRule="auto"/>
        <w:jc w:val="center"/>
        <w:rPr>
          <w:rFonts w:ascii="Times New Roman" w:hAnsi="Times New Roman" w:cs="Times New Roman"/>
          <w:b/>
          <w:bCs/>
          <w:iCs/>
          <w:sz w:val="24"/>
          <w:szCs w:val="24"/>
          <w:lang w:val="kk-KZ"/>
        </w:rPr>
      </w:pPr>
    </w:p>
    <w:p w14:paraId="0EFD05D4" w14:textId="7D70BFF2"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Есеп-12</w:t>
      </w:r>
    </w:p>
    <w:p w14:paraId="1BD549DE"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lang w:val="kk-KZ"/>
        </w:rPr>
      </w:pPr>
      <w:r w:rsidRPr="00F93E04">
        <w:rPr>
          <w:rFonts w:ascii="Times New Roman" w:hAnsi="Times New Roman" w:cs="Times New Roman"/>
          <w:sz w:val="24"/>
          <w:szCs w:val="24"/>
          <w:lang w:val="kk-KZ"/>
        </w:rPr>
        <w:tab/>
        <w:t xml:space="preserve">Депозит сомасын бір жылда 1 000 000 –ден 1 500 000 тг. арттыратын жылдық жай пайыз ставкасының мөлшерін анықтаңыз   </w:t>
      </w:r>
    </w:p>
    <w:p w14:paraId="00D9D503" w14:textId="77777777" w:rsidR="00F93E04" w:rsidRDefault="00F93E04" w:rsidP="00F93E04">
      <w:pPr>
        <w:spacing w:after="0" w:line="240" w:lineRule="auto"/>
        <w:jc w:val="center"/>
        <w:rPr>
          <w:rFonts w:ascii="Times New Roman" w:hAnsi="Times New Roman" w:cs="Times New Roman"/>
          <w:b/>
          <w:bCs/>
          <w:iCs/>
          <w:sz w:val="24"/>
          <w:szCs w:val="24"/>
          <w:lang w:val="kk-KZ"/>
        </w:rPr>
      </w:pPr>
    </w:p>
    <w:p w14:paraId="607F97CC" w14:textId="04566127"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Есеп-13</w:t>
      </w:r>
    </w:p>
    <w:p w14:paraId="19EF5842"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Банктен 6 айға 15%  алынған 300000 сома несиені  тең бөлікпен жабудың кестесін есептеңіз.   </w:t>
      </w:r>
    </w:p>
    <w:p w14:paraId="0E19AC14"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lang w:val="kk-K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0"/>
        <w:gridCol w:w="2133"/>
        <w:gridCol w:w="934"/>
        <w:gridCol w:w="2449"/>
        <w:gridCol w:w="1837"/>
        <w:gridCol w:w="1708"/>
      </w:tblGrid>
      <w:tr w:rsidR="00F93E04" w:rsidRPr="00F93E04" w14:paraId="34B1C68C" w14:textId="77777777" w:rsidTr="003F61BD">
        <w:tc>
          <w:tcPr>
            <w:tcW w:w="520" w:type="dxa"/>
          </w:tcPr>
          <w:p w14:paraId="09EB356A"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w:t>
            </w:r>
          </w:p>
        </w:tc>
        <w:tc>
          <w:tcPr>
            <w:tcW w:w="2282" w:type="dxa"/>
          </w:tcPr>
          <w:p w14:paraId="1F6CD530"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lang w:val="kk-KZ"/>
              </w:rPr>
            </w:pPr>
            <w:r w:rsidRPr="00F93E04">
              <w:rPr>
                <w:rFonts w:ascii="Times New Roman" w:hAnsi="Times New Roman" w:cs="Times New Roman"/>
                <w:sz w:val="24"/>
                <w:szCs w:val="24"/>
                <w:lang w:val="kk-KZ"/>
              </w:rPr>
              <w:t>Несие сомасы</w:t>
            </w:r>
          </w:p>
        </w:tc>
        <w:tc>
          <w:tcPr>
            <w:tcW w:w="937" w:type="dxa"/>
          </w:tcPr>
          <w:p w14:paraId="2D3B5653"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Айына </w:t>
            </w:r>
            <w:r w:rsidRPr="00F93E04">
              <w:rPr>
                <w:rFonts w:ascii="Times New Roman" w:hAnsi="Times New Roman" w:cs="Times New Roman"/>
                <w:sz w:val="24"/>
                <w:szCs w:val="24"/>
              </w:rPr>
              <w:t xml:space="preserve">% </w:t>
            </w:r>
            <w:r w:rsidRPr="00F93E04">
              <w:rPr>
                <w:rFonts w:ascii="Times New Roman" w:hAnsi="Times New Roman" w:cs="Times New Roman"/>
                <w:sz w:val="24"/>
                <w:szCs w:val="24"/>
                <w:lang w:val="kk-KZ"/>
              </w:rPr>
              <w:t xml:space="preserve"> </w:t>
            </w:r>
          </w:p>
        </w:tc>
        <w:tc>
          <w:tcPr>
            <w:tcW w:w="2613" w:type="dxa"/>
          </w:tcPr>
          <w:p w14:paraId="586B775B"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Айына есептелген </w:t>
            </w:r>
            <w:r w:rsidRPr="00F93E04">
              <w:rPr>
                <w:rFonts w:ascii="Times New Roman" w:hAnsi="Times New Roman" w:cs="Times New Roman"/>
                <w:sz w:val="24"/>
                <w:szCs w:val="24"/>
              </w:rPr>
              <w:t xml:space="preserve"> % </w:t>
            </w:r>
            <w:r w:rsidRPr="00F93E04">
              <w:rPr>
                <w:rFonts w:ascii="Times New Roman" w:hAnsi="Times New Roman" w:cs="Times New Roman"/>
                <w:sz w:val="24"/>
                <w:szCs w:val="24"/>
                <w:lang w:val="kk-KZ"/>
              </w:rPr>
              <w:t xml:space="preserve"> </w:t>
            </w:r>
          </w:p>
        </w:tc>
        <w:tc>
          <w:tcPr>
            <w:tcW w:w="1935" w:type="dxa"/>
          </w:tcPr>
          <w:p w14:paraId="2DCEC9A8"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Негізгі сома бойынша қарызды жабу  </w:t>
            </w:r>
          </w:p>
        </w:tc>
        <w:tc>
          <w:tcPr>
            <w:tcW w:w="1796" w:type="dxa"/>
          </w:tcPr>
          <w:p w14:paraId="711B0593"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Айына толем, барлығы  </w:t>
            </w:r>
          </w:p>
        </w:tc>
      </w:tr>
      <w:tr w:rsidR="00F93E04" w:rsidRPr="00F93E04" w14:paraId="7B467CF5" w14:textId="77777777" w:rsidTr="003F61BD">
        <w:tc>
          <w:tcPr>
            <w:tcW w:w="520" w:type="dxa"/>
          </w:tcPr>
          <w:p w14:paraId="231AC34D"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r w:rsidRPr="00F93E04">
              <w:rPr>
                <w:rFonts w:ascii="Times New Roman" w:hAnsi="Times New Roman" w:cs="Times New Roman"/>
                <w:sz w:val="24"/>
                <w:szCs w:val="24"/>
              </w:rPr>
              <w:t>1</w:t>
            </w:r>
          </w:p>
        </w:tc>
        <w:tc>
          <w:tcPr>
            <w:tcW w:w="2282" w:type="dxa"/>
          </w:tcPr>
          <w:p w14:paraId="54C31DAA"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p>
        </w:tc>
        <w:tc>
          <w:tcPr>
            <w:tcW w:w="937" w:type="dxa"/>
          </w:tcPr>
          <w:p w14:paraId="5C55E18A"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p>
        </w:tc>
        <w:tc>
          <w:tcPr>
            <w:tcW w:w="2613" w:type="dxa"/>
          </w:tcPr>
          <w:p w14:paraId="65BA62B7"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c>
          <w:tcPr>
            <w:tcW w:w="1935" w:type="dxa"/>
          </w:tcPr>
          <w:p w14:paraId="3A6A02CA"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c>
          <w:tcPr>
            <w:tcW w:w="1796" w:type="dxa"/>
          </w:tcPr>
          <w:p w14:paraId="0FF9BFF9"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r>
      <w:tr w:rsidR="00F93E04" w:rsidRPr="00F93E04" w14:paraId="22FAF77B" w14:textId="77777777" w:rsidTr="003F61BD">
        <w:tc>
          <w:tcPr>
            <w:tcW w:w="520" w:type="dxa"/>
          </w:tcPr>
          <w:p w14:paraId="5A34CA79"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r w:rsidRPr="00F93E04">
              <w:rPr>
                <w:rFonts w:ascii="Times New Roman" w:hAnsi="Times New Roman" w:cs="Times New Roman"/>
                <w:sz w:val="24"/>
                <w:szCs w:val="24"/>
              </w:rPr>
              <w:t>2</w:t>
            </w:r>
          </w:p>
        </w:tc>
        <w:tc>
          <w:tcPr>
            <w:tcW w:w="2282" w:type="dxa"/>
          </w:tcPr>
          <w:p w14:paraId="36486D62"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p>
        </w:tc>
        <w:tc>
          <w:tcPr>
            <w:tcW w:w="937" w:type="dxa"/>
          </w:tcPr>
          <w:p w14:paraId="139911E2"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p>
        </w:tc>
        <w:tc>
          <w:tcPr>
            <w:tcW w:w="2613" w:type="dxa"/>
          </w:tcPr>
          <w:p w14:paraId="724FD74D"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c>
          <w:tcPr>
            <w:tcW w:w="1935" w:type="dxa"/>
          </w:tcPr>
          <w:p w14:paraId="7C039AC2"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c>
          <w:tcPr>
            <w:tcW w:w="1796" w:type="dxa"/>
          </w:tcPr>
          <w:p w14:paraId="3154F2FF"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r>
      <w:tr w:rsidR="00F93E04" w:rsidRPr="00F93E04" w14:paraId="385F5A91" w14:textId="77777777" w:rsidTr="003F61BD">
        <w:tc>
          <w:tcPr>
            <w:tcW w:w="520" w:type="dxa"/>
          </w:tcPr>
          <w:p w14:paraId="10F4F12B"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r w:rsidRPr="00F93E04">
              <w:rPr>
                <w:rFonts w:ascii="Times New Roman" w:hAnsi="Times New Roman" w:cs="Times New Roman"/>
                <w:sz w:val="24"/>
                <w:szCs w:val="24"/>
              </w:rPr>
              <w:t>3</w:t>
            </w:r>
          </w:p>
        </w:tc>
        <w:tc>
          <w:tcPr>
            <w:tcW w:w="2282" w:type="dxa"/>
          </w:tcPr>
          <w:p w14:paraId="1FD4BD0A"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p>
        </w:tc>
        <w:tc>
          <w:tcPr>
            <w:tcW w:w="937" w:type="dxa"/>
          </w:tcPr>
          <w:p w14:paraId="3F64E7DF"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p>
        </w:tc>
        <w:tc>
          <w:tcPr>
            <w:tcW w:w="2613" w:type="dxa"/>
          </w:tcPr>
          <w:p w14:paraId="1D203B8B"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c>
          <w:tcPr>
            <w:tcW w:w="1935" w:type="dxa"/>
          </w:tcPr>
          <w:p w14:paraId="7898FBB0"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c>
          <w:tcPr>
            <w:tcW w:w="1796" w:type="dxa"/>
          </w:tcPr>
          <w:p w14:paraId="1FFC97FC"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r>
      <w:tr w:rsidR="00F93E04" w:rsidRPr="00F93E04" w14:paraId="4A0CC322" w14:textId="77777777" w:rsidTr="003F61BD">
        <w:tc>
          <w:tcPr>
            <w:tcW w:w="520" w:type="dxa"/>
          </w:tcPr>
          <w:p w14:paraId="3D22331C"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r w:rsidRPr="00F93E04">
              <w:rPr>
                <w:rFonts w:ascii="Times New Roman" w:hAnsi="Times New Roman" w:cs="Times New Roman"/>
                <w:sz w:val="24"/>
                <w:szCs w:val="24"/>
              </w:rPr>
              <w:t>4</w:t>
            </w:r>
          </w:p>
        </w:tc>
        <w:tc>
          <w:tcPr>
            <w:tcW w:w="2282" w:type="dxa"/>
          </w:tcPr>
          <w:p w14:paraId="640F891E"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p>
        </w:tc>
        <w:tc>
          <w:tcPr>
            <w:tcW w:w="937" w:type="dxa"/>
          </w:tcPr>
          <w:p w14:paraId="430C3CD5"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p>
        </w:tc>
        <w:tc>
          <w:tcPr>
            <w:tcW w:w="2613" w:type="dxa"/>
          </w:tcPr>
          <w:p w14:paraId="478697A9"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c>
          <w:tcPr>
            <w:tcW w:w="1935" w:type="dxa"/>
          </w:tcPr>
          <w:p w14:paraId="117517E6"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c>
          <w:tcPr>
            <w:tcW w:w="1796" w:type="dxa"/>
          </w:tcPr>
          <w:p w14:paraId="54227C70"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r>
      <w:tr w:rsidR="00F93E04" w:rsidRPr="00F93E04" w14:paraId="5B2CE955" w14:textId="77777777" w:rsidTr="003F61BD">
        <w:tc>
          <w:tcPr>
            <w:tcW w:w="520" w:type="dxa"/>
          </w:tcPr>
          <w:p w14:paraId="66A6BF26"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r w:rsidRPr="00F93E04">
              <w:rPr>
                <w:rFonts w:ascii="Times New Roman" w:hAnsi="Times New Roman" w:cs="Times New Roman"/>
                <w:sz w:val="24"/>
                <w:szCs w:val="24"/>
              </w:rPr>
              <w:t>5</w:t>
            </w:r>
          </w:p>
        </w:tc>
        <w:tc>
          <w:tcPr>
            <w:tcW w:w="2282" w:type="dxa"/>
          </w:tcPr>
          <w:p w14:paraId="25FFFFCE"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p>
        </w:tc>
        <w:tc>
          <w:tcPr>
            <w:tcW w:w="937" w:type="dxa"/>
          </w:tcPr>
          <w:p w14:paraId="690543FF"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p>
        </w:tc>
        <w:tc>
          <w:tcPr>
            <w:tcW w:w="2613" w:type="dxa"/>
          </w:tcPr>
          <w:p w14:paraId="0A0E7664"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c>
          <w:tcPr>
            <w:tcW w:w="1935" w:type="dxa"/>
          </w:tcPr>
          <w:p w14:paraId="67E08B41"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c>
          <w:tcPr>
            <w:tcW w:w="1796" w:type="dxa"/>
          </w:tcPr>
          <w:p w14:paraId="2C4B2DE8"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r>
      <w:tr w:rsidR="00F93E04" w:rsidRPr="00F93E04" w14:paraId="4B913265" w14:textId="77777777" w:rsidTr="003F61BD">
        <w:tc>
          <w:tcPr>
            <w:tcW w:w="520" w:type="dxa"/>
          </w:tcPr>
          <w:p w14:paraId="650049BA"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r w:rsidRPr="00F93E04">
              <w:rPr>
                <w:rFonts w:ascii="Times New Roman" w:hAnsi="Times New Roman" w:cs="Times New Roman"/>
                <w:sz w:val="24"/>
                <w:szCs w:val="24"/>
              </w:rPr>
              <w:t>6</w:t>
            </w:r>
          </w:p>
        </w:tc>
        <w:tc>
          <w:tcPr>
            <w:tcW w:w="2282" w:type="dxa"/>
          </w:tcPr>
          <w:p w14:paraId="57195B55"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p>
        </w:tc>
        <w:tc>
          <w:tcPr>
            <w:tcW w:w="937" w:type="dxa"/>
          </w:tcPr>
          <w:p w14:paraId="02D1A1E7"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p>
        </w:tc>
        <w:tc>
          <w:tcPr>
            <w:tcW w:w="2613" w:type="dxa"/>
          </w:tcPr>
          <w:p w14:paraId="3F3CBC1D"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c>
          <w:tcPr>
            <w:tcW w:w="1935" w:type="dxa"/>
          </w:tcPr>
          <w:p w14:paraId="180969ED"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c>
          <w:tcPr>
            <w:tcW w:w="1796" w:type="dxa"/>
          </w:tcPr>
          <w:p w14:paraId="3C3154DB"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r>
      <w:tr w:rsidR="00F93E04" w:rsidRPr="00F93E04" w14:paraId="1DF24F71" w14:textId="77777777" w:rsidTr="003F61BD">
        <w:tc>
          <w:tcPr>
            <w:tcW w:w="520" w:type="dxa"/>
          </w:tcPr>
          <w:p w14:paraId="1C47288E"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p>
        </w:tc>
        <w:tc>
          <w:tcPr>
            <w:tcW w:w="2282" w:type="dxa"/>
          </w:tcPr>
          <w:p w14:paraId="70EB9D95"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lang w:val="kk-KZ"/>
              </w:rPr>
            </w:pPr>
            <w:proofErr w:type="spellStart"/>
            <w:r w:rsidRPr="00F93E04">
              <w:rPr>
                <w:rFonts w:ascii="Times New Roman" w:hAnsi="Times New Roman" w:cs="Times New Roman"/>
                <w:sz w:val="24"/>
                <w:szCs w:val="24"/>
              </w:rPr>
              <w:t>Барлы</w:t>
            </w:r>
            <w:proofErr w:type="spellEnd"/>
            <w:r w:rsidRPr="00F93E04">
              <w:rPr>
                <w:rFonts w:ascii="Times New Roman" w:hAnsi="Times New Roman" w:cs="Times New Roman"/>
                <w:sz w:val="24"/>
                <w:szCs w:val="24"/>
                <w:lang w:val="kk-KZ"/>
              </w:rPr>
              <w:t>ғы</w:t>
            </w:r>
          </w:p>
        </w:tc>
        <w:tc>
          <w:tcPr>
            <w:tcW w:w="937" w:type="dxa"/>
          </w:tcPr>
          <w:p w14:paraId="1A0960B5"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w:t>
            </w:r>
          </w:p>
        </w:tc>
        <w:tc>
          <w:tcPr>
            <w:tcW w:w="2613" w:type="dxa"/>
          </w:tcPr>
          <w:p w14:paraId="74CFB1BA"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c>
          <w:tcPr>
            <w:tcW w:w="1935" w:type="dxa"/>
          </w:tcPr>
          <w:p w14:paraId="5EE232B1"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rPr>
            </w:pPr>
          </w:p>
        </w:tc>
        <w:tc>
          <w:tcPr>
            <w:tcW w:w="1796" w:type="dxa"/>
          </w:tcPr>
          <w:p w14:paraId="26BF8F89" w14:textId="77777777" w:rsidR="00F93E04" w:rsidRPr="00F93E04" w:rsidRDefault="00F93E04" w:rsidP="00F93E04">
            <w:pPr>
              <w:tabs>
                <w:tab w:val="num" w:pos="720"/>
              </w:tabs>
              <w:spacing w:after="0" w:line="240" w:lineRule="auto"/>
              <w:jc w:val="center"/>
              <w:rPr>
                <w:rFonts w:ascii="Times New Roman" w:hAnsi="Times New Roman" w:cs="Times New Roman"/>
                <w:sz w:val="24"/>
                <w:szCs w:val="24"/>
              </w:rPr>
            </w:pPr>
          </w:p>
        </w:tc>
      </w:tr>
    </w:tbl>
    <w:p w14:paraId="49722763" w14:textId="77777777" w:rsidR="00F93E04" w:rsidRDefault="00F93E04" w:rsidP="00F93E04">
      <w:pPr>
        <w:spacing w:after="0" w:line="240" w:lineRule="auto"/>
        <w:jc w:val="center"/>
        <w:rPr>
          <w:rFonts w:ascii="Times New Roman" w:hAnsi="Times New Roman" w:cs="Times New Roman"/>
          <w:b/>
          <w:bCs/>
          <w:iCs/>
          <w:sz w:val="24"/>
          <w:szCs w:val="24"/>
          <w:lang w:val="kk-KZ"/>
        </w:rPr>
      </w:pPr>
    </w:p>
    <w:p w14:paraId="73DE5F44" w14:textId="3FCD7E46"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Есеп-14</w:t>
      </w:r>
    </w:p>
    <w:p w14:paraId="34F99CE7" w14:textId="77777777" w:rsidR="00F93E04" w:rsidRPr="00F93E04" w:rsidRDefault="00F93E04" w:rsidP="00F93E04">
      <w:pPr>
        <w:spacing w:after="0" w:line="240" w:lineRule="auto"/>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         Қарыз алушының несиеқабілеттілігін   негізгі қаржылық коэффициенттер көмегімен келесі қаржылық есептегі көрсеткіштерді қолданып   анықтаңыз.</w:t>
      </w:r>
    </w:p>
    <w:p w14:paraId="670524A7" w14:textId="77777777" w:rsidR="00F93E04" w:rsidRPr="00F93E04" w:rsidRDefault="00F93E04" w:rsidP="00F93E04">
      <w:pPr>
        <w:spacing w:after="0" w:line="240" w:lineRule="auto"/>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          - меншікті капитал – 2983,9 млн.тнг.</w:t>
      </w:r>
    </w:p>
    <w:p w14:paraId="4B5C1999" w14:textId="77777777" w:rsidR="00F93E04" w:rsidRPr="00F93E04" w:rsidRDefault="00F93E04" w:rsidP="00F93E04">
      <w:pPr>
        <w:spacing w:after="0" w:line="240" w:lineRule="auto"/>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          -  баланс қорытындысы – 3227,5 млн.тнг.</w:t>
      </w:r>
    </w:p>
    <w:p w14:paraId="274ED0E2" w14:textId="77777777" w:rsidR="00F93E04" w:rsidRPr="00F93E04" w:rsidRDefault="00F93E04" w:rsidP="00F93E04">
      <w:pPr>
        <w:pStyle w:val="1"/>
        <w:tabs>
          <w:tab w:val="left" w:pos="720"/>
        </w:tabs>
        <w:spacing w:before="0" w:line="240" w:lineRule="auto"/>
        <w:jc w:val="both"/>
        <w:rPr>
          <w:rFonts w:ascii="Times New Roman" w:hAnsi="Times New Roman" w:cs="Times New Roman"/>
          <w:b/>
          <w:color w:val="auto"/>
          <w:sz w:val="24"/>
          <w:szCs w:val="24"/>
          <w:lang w:val="kk-KZ"/>
        </w:rPr>
      </w:pPr>
      <w:r w:rsidRPr="00F93E04">
        <w:rPr>
          <w:rFonts w:ascii="Times New Roman" w:hAnsi="Times New Roman" w:cs="Times New Roman"/>
          <w:sz w:val="24"/>
          <w:szCs w:val="24"/>
          <w:lang w:val="kk-KZ"/>
        </w:rPr>
        <w:t xml:space="preserve">          - </w:t>
      </w:r>
      <w:r w:rsidRPr="00F93E04">
        <w:rPr>
          <w:rFonts w:ascii="Times New Roman" w:hAnsi="Times New Roman" w:cs="Times New Roman"/>
          <w:color w:val="auto"/>
          <w:sz w:val="24"/>
          <w:szCs w:val="24"/>
          <w:lang w:val="kk-KZ"/>
        </w:rPr>
        <w:t>дебиторлық қарыз – 182,7 млн.тнг</w:t>
      </w:r>
    </w:p>
    <w:p w14:paraId="15B040D3" w14:textId="77777777" w:rsidR="00F93E04" w:rsidRPr="00F93E04" w:rsidRDefault="00F93E04" w:rsidP="00F93E04">
      <w:pPr>
        <w:pStyle w:val="1"/>
        <w:tabs>
          <w:tab w:val="left" w:pos="720"/>
        </w:tabs>
        <w:spacing w:before="0" w:line="240" w:lineRule="auto"/>
        <w:rPr>
          <w:rFonts w:ascii="Times New Roman" w:hAnsi="Times New Roman" w:cs="Times New Roman"/>
          <w:b/>
          <w:color w:val="auto"/>
          <w:sz w:val="24"/>
          <w:szCs w:val="24"/>
          <w:lang w:val="kk-KZ"/>
        </w:rPr>
      </w:pPr>
      <w:r w:rsidRPr="00F93E04">
        <w:rPr>
          <w:rFonts w:ascii="Times New Roman" w:hAnsi="Times New Roman" w:cs="Times New Roman"/>
          <w:color w:val="auto"/>
          <w:sz w:val="24"/>
          <w:szCs w:val="24"/>
          <w:lang w:val="kk-KZ"/>
        </w:rPr>
        <w:t xml:space="preserve">          - запастар мен шығындар-1897,1 млн.тнг.</w:t>
      </w:r>
    </w:p>
    <w:p w14:paraId="25B3A683" w14:textId="77777777" w:rsidR="00F93E04" w:rsidRPr="00F93E04" w:rsidRDefault="00F93E04" w:rsidP="00F93E04">
      <w:pPr>
        <w:tabs>
          <w:tab w:val="left" w:pos="720"/>
        </w:tabs>
        <w:spacing w:after="0" w:line="240" w:lineRule="auto"/>
        <w:rPr>
          <w:rFonts w:ascii="Times New Roman" w:hAnsi="Times New Roman" w:cs="Times New Roman"/>
          <w:sz w:val="24"/>
          <w:szCs w:val="24"/>
          <w:lang w:val="kk-KZ"/>
        </w:rPr>
      </w:pPr>
      <w:r w:rsidRPr="00F93E04">
        <w:rPr>
          <w:rFonts w:ascii="Times New Roman" w:hAnsi="Times New Roman" w:cs="Times New Roman"/>
          <w:b/>
          <w:sz w:val="24"/>
          <w:szCs w:val="24"/>
          <w:lang w:val="kk-KZ"/>
        </w:rPr>
        <w:t xml:space="preserve">          </w:t>
      </w:r>
      <w:r w:rsidRPr="00F93E04">
        <w:rPr>
          <w:rFonts w:ascii="Times New Roman" w:hAnsi="Times New Roman" w:cs="Times New Roman"/>
          <w:sz w:val="24"/>
          <w:szCs w:val="24"/>
          <w:lang w:val="kk-KZ"/>
        </w:rPr>
        <w:t>- ақша құралдары – 341,1млн.тнг.</w:t>
      </w:r>
    </w:p>
    <w:p w14:paraId="7807AA7B" w14:textId="77777777" w:rsidR="00F93E04" w:rsidRPr="00F93E04" w:rsidRDefault="00F93E04" w:rsidP="00F93E04">
      <w:pPr>
        <w:tabs>
          <w:tab w:val="left" w:pos="720"/>
        </w:tabs>
        <w:spacing w:after="0" w:line="240" w:lineRule="auto"/>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          - қысқа мерзімді қаржылық салымдар  – 1113,6 млн. тнг.</w:t>
      </w:r>
    </w:p>
    <w:p w14:paraId="5924280B" w14:textId="77777777" w:rsidR="00F93E04" w:rsidRPr="00F93E04" w:rsidRDefault="00F93E04" w:rsidP="00F93E04">
      <w:pPr>
        <w:tabs>
          <w:tab w:val="left" w:pos="720"/>
        </w:tabs>
        <w:spacing w:after="0" w:line="240" w:lineRule="auto"/>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          - қысқа мерзімді міндеттемелер – 1500,0 млн. тнг.</w:t>
      </w:r>
    </w:p>
    <w:p w14:paraId="5B211579" w14:textId="77777777" w:rsidR="00F93E04" w:rsidRPr="00F93E04" w:rsidRDefault="00F93E04" w:rsidP="00F93E04">
      <w:pPr>
        <w:tabs>
          <w:tab w:val="left" w:pos="720"/>
        </w:tabs>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 xml:space="preserve">           Қарызалушылардың  несиеқабілеттілік  деігейлері</w:t>
      </w:r>
    </w:p>
    <w:p w14:paraId="1F4196E1"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 xml:space="preserve">Кесте </w:t>
      </w:r>
      <w:r w:rsidRPr="00F93E04">
        <w:rPr>
          <w:rFonts w:ascii="Times New Roman" w:hAnsi="Times New Roman" w:cs="Times New Roman"/>
          <w:sz w:val="24"/>
          <w:szCs w:val="24"/>
        </w:rPr>
        <w:t xml:space="preserve">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5"/>
        <w:gridCol w:w="2194"/>
        <w:gridCol w:w="2194"/>
        <w:gridCol w:w="1987"/>
      </w:tblGrid>
      <w:tr w:rsidR="00F93E04" w:rsidRPr="00F93E04" w14:paraId="03594842" w14:textId="77777777" w:rsidTr="003F61BD">
        <w:tc>
          <w:tcPr>
            <w:tcW w:w="2085" w:type="dxa"/>
          </w:tcPr>
          <w:p w14:paraId="3245FA00" w14:textId="77777777" w:rsidR="00F93E04" w:rsidRPr="00F93E04" w:rsidRDefault="00F93E04" w:rsidP="00F93E04">
            <w:pPr>
              <w:spacing w:after="0" w:line="240" w:lineRule="auto"/>
              <w:rPr>
                <w:rFonts w:ascii="Times New Roman" w:hAnsi="Times New Roman" w:cs="Times New Roman"/>
                <w:b/>
                <w:sz w:val="24"/>
                <w:szCs w:val="24"/>
                <w:lang w:val="kk-KZ"/>
              </w:rPr>
            </w:pPr>
            <w:r w:rsidRPr="00F93E04">
              <w:rPr>
                <w:rFonts w:ascii="Times New Roman" w:hAnsi="Times New Roman" w:cs="Times New Roman"/>
                <w:b/>
                <w:sz w:val="24"/>
                <w:szCs w:val="24"/>
              </w:rPr>
              <w:t>Коэффициент</w:t>
            </w:r>
            <w:r w:rsidRPr="00F93E04">
              <w:rPr>
                <w:rFonts w:ascii="Times New Roman" w:hAnsi="Times New Roman" w:cs="Times New Roman"/>
                <w:b/>
                <w:sz w:val="24"/>
                <w:szCs w:val="24"/>
                <w:lang w:val="kk-KZ"/>
              </w:rPr>
              <w:t>тер</w:t>
            </w:r>
          </w:p>
        </w:tc>
        <w:tc>
          <w:tcPr>
            <w:tcW w:w="2194" w:type="dxa"/>
          </w:tcPr>
          <w:p w14:paraId="419497AF" w14:textId="77777777" w:rsidR="00F93E04" w:rsidRPr="00F93E04" w:rsidRDefault="00F93E04" w:rsidP="00F93E04">
            <w:pPr>
              <w:spacing w:after="0" w:line="240" w:lineRule="auto"/>
              <w:rPr>
                <w:rFonts w:ascii="Times New Roman" w:hAnsi="Times New Roman" w:cs="Times New Roman"/>
                <w:b/>
                <w:sz w:val="24"/>
                <w:szCs w:val="24"/>
              </w:rPr>
            </w:pPr>
            <w:r w:rsidRPr="00F93E04">
              <w:rPr>
                <w:rFonts w:ascii="Times New Roman" w:hAnsi="Times New Roman" w:cs="Times New Roman"/>
                <w:b/>
                <w:sz w:val="24"/>
                <w:szCs w:val="24"/>
                <w:lang w:val="kk-KZ"/>
              </w:rPr>
              <w:t>Бірінші</w:t>
            </w:r>
            <w:r w:rsidRPr="00F93E04">
              <w:rPr>
                <w:rFonts w:ascii="Times New Roman" w:hAnsi="Times New Roman" w:cs="Times New Roman"/>
                <w:b/>
                <w:sz w:val="24"/>
                <w:szCs w:val="24"/>
              </w:rPr>
              <w:t xml:space="preserve"> класс</w:t>
            </w:r>
          </w:p>
        </w:tc>
        <w:tc>
          <w:tcPr>
            <w:tcW w:w="2194" w:type="dxa"/>
          </w:tcPr>
          <w:p w14:paraId="7C8BEB90" w14:textId="77777777" w:rsidR="00F93E04" w:rsidRPr="00F93E04" w:rsidRDefault="00F93E04" w:rsidP="00F93E04">
            <w:pPr>
              <w:spacing w:after="0" w:line="240" w:lineRule="auto"/>
              <w:rPr>
                <w:rFonts w:ascii="Times New Roman" w:hAnsi="Times New Roman" w:cs="Times New Roman"/>
                <w:b/>
                <w:sz w:val="24"/>
                <w:szCs w:val="24"/>
              </w:rPr>
            </w:pPr>
            <w:r w:rsidRPr="00F93E04">
              <w:rPr>
                <w:rFonts w:ascii="Times New Roman" w:hAnsi="Times New Roman" w:cs="Times New Roman"/>
                <w:b/>
                <w:sz w:val="24"/>
                <w:szCs w:val="24"/>
                <w:lang w:val="kk-KZ"/>
              </w:rPr>
              <w:t xml:space="preserve">Екінші </w:t>
            </w:r>
            <w:r w:rsidRPr="00F93E04">
              <w:rPr>
                <w:rFonts w:ascii="Times New Roman" w:hAnsi="Times New Roman" w:cs="Times New Roman"/>
                <w:b/>
                <w:sz w:val="24"/>
                <w:szCs w:val="24"/>
              </w:rPr>
              <w:t>класс</w:t>
            </w:r>
          </w:p>
        </w:tc>
        <w:tc>
          <w:tcPr>
            <w:tcW w:w="1987" w:type="dxa"/>
          </w:tcPr>
          <w:p w14:paraId="1ED8EF19" w14:textId="77777777" w:rsidR="00F93E04" w:rsidRPr="00F93E04" w:rsidRDefault="00F93E04" w:rsidP="00F93E04">
            <w:pPr>
              <w:spacing w:after="0" w:line="240" w:lineRule="auto"/>
              <w:rPr>
                <w:rFonts w:ascii="Times New Roman" w:hAnsi="Times New Roman" w:cs="Times New Roman"/>
                <w:b/>
                <w:sz w:val="24"/>
                <w:szCs w:val="24"/>
              </w:rPr>
            </w:pPr>
            <w:r w:rsidRPr="00F93E04">
              <w:rPr>
                <w:rFonts w:ascii="Times New Roman" w:hAnsi="Times New Roman" w:cs="Times New Roman"/>
                <w:b/>
                <w:sz w:val="24"/>
                <w:szCs w:val="24"/>
                <w:lang w:val="kk-KZ"/>
              </w:rPr>
              <w:t xml:space="preserve">Үшінші </w:t>
            </w:r>
            <w:r w:rsidRPr="00F93E04">
              <w:rPr>
                <w:rFonts w:ascii="Times New Roman" w:hAnsi="Times New Roman" w:cs="Times New Roman"/>
                <w:b/>
                <w:sz w:val="24"/>
                <w:szCs w:val="24"/>
              </w:rPr>
              <w:t>класс</w:t>
            </w:r>
          </w:p>
        </w:tc>
      </w:tr>
      <w:tr w:rsidR="00F93E04" w:rsidRPr="00F93E04" w14:paraId="4AA9C706" w14:textId="77777777" w:rsidTr="003F61BD">
        <w:tc>
          <w:tcPr>
            <w:tcW w:w="2085" w:type="dxa"/>
          </w:tcPr>
          <w:p w14:paraId="1335CBF8" w14:textId="77777777" w:rsidR="00F93E04" w:rsidRPr="00F93E04" w:rsidRDefault="00F93E04" w:rsidP="00F93E04">
            <w:pPr>
              <w:spacing w:after="0" w:line="240" w:lineRule="auto"/>
              <w:jc w:val="center"/>
              <w:rPr>
                <w:rFonts w:ascii="Times New Roman" w:hAnsi="Times New Roman" w:cs="Times New Roman"/>
                <w:sz w:val="24"/>
                <w:szCs w:val="24"/>
                <w:lang w:val="en-US"/>
              </w:rPr>
            </w:pPr>
            <w:r w:rsidRPr="00F93E04">
              <w:rPr>
                <w:rFonts w:ascii="Times New Roman" w:hAnsi="Times New Roman" w:cs="Times New Roman"/>
                <w:sz w:val="24"/>
                <w:szCs w:val="24"/>
                <w:lang w:val="en-US"/>
              </w:rPr>
              <w:t>1</w:t>
            </w:r>
          </w:p>
        </w:tc>
        <w:tc>
          <w:tcPr>
            <w:tcW w:w="2194" w:type="dxa"/>
          </w:tcPr>
          <w:p w14:paraId="11DEA138" w14:textId="77777777" w:rsidR="00F93E04" w:rsidRPr="00F93E04" w:rsidRDefault="00F93E04" w:rsidP="00F93E04">
            <w:pPr>
              <w:spacing w:after="0" w:line="240" w:lineRule="auto"/>
              <w:jc w:val="center"/>
              <w:rPr>
                <w:rFonts w:ascii="Times New Roman" w:hAnsi="Times New Roman" w:cs="Times New Roman"/>
                <w:sz w:val="24"/>
                <w:szCs w:val="24"/>
                <w:lang w:val="en-US"/>
              </w:rPr>
            </w:pPr>
            <w:r w:rsidRPr="00F93E04">
              <w:rPr>
                <w:rFonts w:ascii="Times New Roman" w:hAnsi="Times New Roman" w:cs="Times New Roman"/>
                <w:sz w:val="24"/>
                <w:szCs w:val="24"/>
                <w:lang w:val="en-US"/>
              </w:rPr>
              <w:t>2</w:t>
            </w:r>
          </w:p>
        </w:tc>
        <w:tc>
          <w:tcPr>
            <w:tcW w:w="2194" w:type="dxa"/>
          </w:tcPr>
          <w:p w14:paraId="24DB96B2" w14:textId="77777777" w:rsidR="00F93E04" w:rsidRPr="00F93E04" w:rsidRDefault="00F93E04" w:rsidP="00F93E04">
            <w:pPr>
              <w:spacing w:after="0" w:line="240" w:lineRule="auto"/>
              <w:jc w:val="center"/>
              <w:rPr>
                <w:rFonts w:ascii="Times New Roman" w:hAnsi="Times New Roman" w:cs="Times New Roman"/>
                <w:sz w:val="24"/>
                <w:szCs w:val="24"/>
                <w:lang w:val="en-US"/>
              </w:rPr>
            </w:pPr>
            <w:r w:rsidRPr="00F93E04">
              <w:rPr>
                <w:rFonts w:ascii="Times New Roman" w:hAnsi="Times New Roman" w:cs="Times New Roman"/>
                <w:sz w:val="24"/>
                <w:szCs w:val="24"/>
                <w:lang w:val="en-US"/>
              </w:rPr>
              <w:t>3</w:t>
            </w:r>
          </w:p>
        </w:tc>
        <w:tc>
          <w:tcPr>
            <w:tcW w:w="1987" w:type="dxa"/>
          </w:tcPr>
          <w:p w14:paraId="1730EABB" w14:textId="77777777" w:rsidR="00F93E04" w:rsidRPr="00F93E04" w:rsidRDefault="00F93E04" w:rsidP="00F93E04">
            <w:pPr>
              <w:spacing w:after="0" w:line="240" w:lineRule="auto"/>
              <w:jc w:val="center"/>
              <w:rPr>
                <w:rFonts w:ascii="Times New Roman" w:hAnsi="Times New Roman" w:cs="Times New Roman"/>
                <w:sz w:val="24"/>
                <w:szCs w:val="24"/>
                <w:lang w:val="en-US"/>
              </w:rPr>
            </w:pPr>
            <w:r w:rsidRPr="00F93E04">
              <w:rPr>
                <w:rFonts w:ascii="Times New Roman" w:hAnsi="Times New Roman" w:cs="Times New Roman"/>
                <w:sz w:val="24"/>
                <w:szCs w:val="24"/>
                <w:lang w:val="en-US"/>
              </w:rPr>
              <w:t>4</w:t>
            </w:r>
          </w:p>
        </w:tc>
      </w:tr>
      <w:tr w:rsidR="00F93E04" w:rsidRPr="00F93E04" w14:paraId="026813B7" w14:textId="77777777" w:rsidTr="003F61BD">
        <w:tc>
          <w:tcPr>
            <w:tcW w:w="2085" w:type="dxa"/>
          </w:tcPr>
          <w:p w14:paraId="6E4508C5" w14:textId="77777777" w:rsidR="00F93E04" w:rsidRPr="00F93E04" w:rsidRDefault="00F93E04" w:rsidP="00F93E04">
            <w:pPr>
              <w:spacing w:after="0" w:line="240" w:lineRule="auto"/>
              <w:rPr>
                <w:rFonts w:ascii="Times New Roman" w:hAnsi="Times New Roman" w:cs="Times New Roman"/>
                <w:sz w:val="24"/>
                <w:szCs w:val="24"/>
                <w:vertAlign w:val="subscript"/>
              </w:rPr>
            </w:pPr>
            <w:r w:rsidRPr="00F93E04">
              <w:rPr>
                <w:rFonts w:ascii="Times New Roman" w:hAnsi="Times New Roman" w:cs="Times New Roman"/>
                <w:sz w:val="24"/>
                <w:szCs w:val="24"/>
              </w:rPr>
              <w:t>К</w:t>
            </w:r>
            <w:r w:rsidRPr="00F93E04">
              <w:rPr>
                <w:rFonts w:ascii="Times New Roman" w:hAnsi="Times New Roman" w:cs="Times New Roman"/>
                <w:sz w:val="24"/>
                <w:szCs w:val="24"/>
                <w:vertAlign w:val="subscript"/>
              </w:rPr>
              <w:t>ал</w:t>
            </w:r>
          </w:p>
        </w:tc>
        <w:tc>
          <w:tcPr>
            <w:tcW w:w="2194" w:type="dxa"/>
          </w:tcPr>
          <w:p w14:paraId="696E545E"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rPr>
              <w:t>0,2 и выше</w:t>
            </w:r>
          </w:p>
        </w:tc>
        <w:tc>
          <w:tcPr>
            <w:tcW w:w="2194" w:type="dxa"/>
          </w:tcPr>
          <w:p w14:paraId="48A77C14"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rPr>
              <w:t>0,15-0,20</w:t>
            </w:r>
          </w:p>
        </w:tc>
        <w:tc>
          <w:tcPr>
            <w:tcW w:w="1987" w:type="dxa"/>
          </w:tcPr>
          <w:p w14:paraId="5C4FF49D"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rPr>
              <w:t>Менее 0,15</w:t>
            </w:r>
          </w:p>
        </w:tc>
      </w:tr>
      <w:tr w:rsidR="00F93E04" w:rsidRPr="00F93E04" w14:paraId="6905B449" w14:textId="77777777" w:rsidTr="003F61BD">
        <w:tc>
          <w:tcPr>
            <w:tcW w:w="2085" w:type="dxa"/>
          </w:tcPr>
          <w:p w14:paraId="6DC8FD70" w14:textId="77777777" w:rsidR="00F93E04" w:rsidRPr="00F93E04" w:rsidRDefault="00F93E04" w:rsidP="00F93E04">
            <w:pPr>
              <w:spacing w:after="0" w:line="240" w:lineRule="auto"/>
              <w:rPr>
                <w:rFonts w:ascii="Times New Roman" w:hAnsi="Times New Roman" w:cs="Times New Roman"/>
                <w:sz w:val="24"/>
                <w:szCs w:val="24"/>
                <w:vertAlign w:val="subscript"/>
              </w:rPr>
            </w:pPr>
            <w:proofErr w:type="spellStart"/>
            <w:r w:rsidRPr="00F93E04">
              <w:rPr>
                <w:rFonts w:ascii="Times New Roman" w:hAnsi="Times New Roman" w:cs="Times New Roman"/>
                <w:sz w:val="24"/>
                <w:szCs w:val="24"/>
              </w:rPr>
              <w:lastRenderedPageBreak/>
              <w:t>К</w:t>
            </w:r>
            <w:r w:rsidRPr="00F93E04">
              <w:rPr>
                <w:rFonts w:ascii="Times New Roman" w:hAnsi="Times New Roman" w:cs="Times New Roman"/>
                <w:sz w:val="24"/>
                <w:szCs w:val="24"/>
                <w:vertAlign w:val="subscript"/>
              </w:rPr>
              <w:t>сл</w:t>
            </w:r>
            <w:proofErr w:type="spellEnd"/>
          </w:p>
        </w:tc>
        <w:tc>
          <w:tcPr>
            <w:tcW w:w="2194" w:type="dxa"/>
          </w:tcPr>
          <w:p w14:paraId="52AFA71A"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rPr>
              <w:t>1,0 и выше</w:t>
            </w:r>
          </w:p>
        </w:tc>
        <w:tc>
          <w:tcPr>
            <w:tcW w:w="2194" w:type="dxa"/>
          </w:tcPr>
          <w:p w14:paraId="37AA7320"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rPr>
              <w:t>0,5 - 1,0</w:t>
            </w:r>
          </w:p>
        </w:tc>
        <w:tc>
          <w:tcPr>
            <w:tcW w:w="1987" w:type="dxa"/>
          </w:tcPr>
          <w:p w14:paraId="210F74EF"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rPr>
              <w:t>Менее 0,5</w:t>
            </w:r>
          </w:p>
        </w:tc>
      </w:tr>
      <w:tr w:rsidR="00F93E04" w:rsidRPr="00F93E04" w14:paraId="70712151" w14:textId="77777777" w:rsidTr="003F61BD">
        <w:tc>
          <w:tcPr>
            <w:tcW w:w="2085" w:type="dxa"/>
          </w:tcPr>
          <w:p w14:paraId="1AE24EF4" w14:textId="77777777" w:rsidR="00F93E04" w:rsidRPr="00F93E04" w:rsidRDefault="00F93E04" w:rsidP="00F93E04">
            <w:pPr>
              <w:spacing w:after="0" w:line="240" w:lineRule="auto"/>
              <w:rPr>
                <w:rFonts w:ascii="Times New Roman" w:hAnsi="Times New Roman" w:cs="Times New Roman"/>
                <w:sz w:val="24"/>
                <w:szCs w:val="24"/>
              </w:rPr>
            </w:pPr>
            <w:proofErr w:type="spellStart"/>
            <w:r w:rsidRPr="00F93E04">
              <w:rPr>
                <w:rFonts w:ascii="Times New Roman" w:hAnsi="Times New Roman" w:cs="Times New Roman"/>
                <w:sz w:val="24"/>
                <w:szCs w:val="24"/>
              </w:rPr>
              <w:t>К</w:t>
            </w:r>
            <w:r w:rsidRPr="00F93E04">
              <w:rPr>
                <w:rFonts w:ascii="Times New Roman" w:hAnsi="Times New Roman" w:cs="Times New Roman"/>
                <w:sz w:val="24"/>
                <w:szCs w:val="24"/>
                <w:vertAlign w:val="subscript"/>
              </w:rPr>
              <w:t>тл</w:t>
            </w:r>
            <w:proofErr w:type="spellEnd"/>
          </w:p>
        </w:tc>
        <w:tc>
          <w:tcPr>
            <w:tcW w:w="2194" w:type="dxa"/>
          </w:tcPr>
          <w:p w14:paraId="76FBB8D5"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rPr>
              <w:t>2,0 и выше</w:t>
            </w:r>
          </w:p>
        </w:tc>
        <w:tc>
          <w:tcPr>
            <w:tcW w:w="2194" w:type="dxa"/>
          </w:tcPr>
          <w:p w14:paraId="31EECD8C"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rPr>
              <w:t>1,0 – 2,0</w:t>
            </w:r>
          </w:p>
        </w:tc>
        <w:tc>
          <w:tcPr>
            <w:tcW w:w="1987" w:type="dxa"/>
          </w:tcPr>
          <w:p w14:paraId="31504B9A"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rPr>
              <w:t>Менее 1,0</w:t>
            </w:r>
          </w:p>
        </w:tc>
      </w:tr>
      <w:tr w:rsidR="00F93E04" w:rsidRPr="00F93E04" w14:paraId="4AD25A9B" w14:textId="77777777" w:rsidTr="003F61BD">
        <w:tc>
          <w:tcPr>
            <w:tcW w:w="2085" w:type="dxa"/>
          </w:tcPr>
          <w:p w14:paraId="3F18207B" w14:textId="77777777" w:rsidR="00F93E04" w:rsidRPr="00F93E04" w:rsidRDefault="00F93E04" w:rsidP="00F93E04">
            <w:pPr>
              <w:spacing w:after="0" w:line="240" w:lineRule="auto"/>
              <w:rPr>
                <w:rFonts w:ascii="Times New Roman" w:hAnsi="Times New Roman" w:cs="Times New Roman"/>
                <w:sz w:val="24"/>
                <w:szCs w:val="24"/>
                <w:vertAlign w:val="subscript"/>
              </w:rPr>
            </w:pPr>
            <w:r w:rsidRPr="00F93E04">
              <w:rPr>
                <w:rFonts w:ascii="Times New Roman" w:hAnsi="Times New Roman" w:cs="Times New Roman"/>
                <w:sz w:val="24"/>
                <w:szCs w:val="24"/>
              </w:rPr>
              <w:t>К</w:t>
            </w:r>
            <w:r w:rsidRPr="00F93E04">
              <w:rPr>
                <w:rFonts w:ascii="Times New Roman" w:hAnsi="Times New Roman" w:cs="Times New Roman"/>
                <w:sz w:val="24"/>
                <w:szCs w:val="24"/>
                <w:vertAlign w:val="subscript"/>
              </w:rPr>
              <w:t>а</w:t>
            </w:r>
          </w:p>
        </w:tc>
        <w:tc>
          <w:tcPr>
            <w:tcW w:w="2194" w:type="dxa"/>
          </w:tcPr>
          <w:p w14:paraId="1BA2D27F"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rPr>
              <w:t>0,7 и выше</w:t>
            </w:r>
          </w:p>
        </w:tc>
        <w:tc>
          <w:tcPr>
            <w:tcW w:w="2194" w:type="dxa"/>
          </w:tcPr>
          <w:p w14:paraId="5072145F"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rPr>
              <w:t>0,5 – 0,7</w:t>
            </w:r>
          </w:p>
        </w:tc>
        <w:tc>
          <w:tcPr>
            <w:tcW w:w="1987" w:type="dxa"/>
          </w:tcPr>
          <w:p w14:paraId="4384703B"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rPr>
              <w:t>Менее 0,5</w:t>
            </w:r>
          </w:p>
        </w:tc>
      </w:tr>
    </w:tbl>
    <w:p w14:paraId="185E1C81" w14:textId="77777777" w:rsidR="00F93E04" w:rsidRDefault="00F93E04" w:rsidP="00F93E04">
      <w:pPr>
        <w:spacing w:after="0" w:line="240" w:lineRule="auto"/>
        <w:jc w:val="center"/>
        <w:rPr>
          <w:rFonts w:ascii="Times New Roman" w:hAnsi="Times New Roman" w:cs="Times New Roman"/>
          <w:b/>
          <w:bCs/>
          <w:iCs/>
          <w:sz w:val="24"/>
          <w:szCs w:val="24"/>
          <w:lang w:val="kk-KZ"/>
        </w:rPr>
      </w:pPr>
    </w:p>
    <w:p w14:paraId="02EAB79E" w14:textId="3B5DCBBE"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Есеп-15</w:t>
      </w:r>
    </w:p>
    <w:p w14:paraId="0192CA92" w14:textId="77777777" w:rsidR="00F93E04" w:rsidRPr="00F93E04" w:rsidRDefault="00F93E04" w:rsidP="00F93E04">
      <w:pPr>
        <w:tabs>
          <w:tab w:val="left" w:pos="720"/>
        </w:tabs>
        <w:spacing w:after="0" w:line="240" w:lineRule="auto"/>
        <w:jc w:val="both"/>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          Акционерлік қоғам  өндірісті кеңейтуге арналған проектісін жүзеге асыру  үшін банктен  2 жылға 5 млн. тн. алуға  өтінім білдірді. Банк  несиелік келісім-шарт бойынша барлық несиелік соманы мерзім соңында   жылына  20% бойынша күрделі пайызбен   төлеуіне келісімін берді.  Банкке қайтарылатын сома көлемін анықтаңыз.    </w:t>
      </w:r>
    </w:p>
    <w:p w14:paraId="3AD278DE" w14:textId="77777777" w:rsidR="00F93E04" w:rsidRDefault="00F93E04" w:rsidP="00F93E04">
      <w:pPr>
        <w:pStyle w:val="13"/>
        <w:spacing w:after="0" w:line="240" w:lineRule="auto"/>
        <w:ind w:left="426"/>
        <w:jc w:val="center"/>
        <w:rPr>
          <w:rFonts w:ascii="Times New Roman" w:hAnsi="Times New Roman"/>
          <w:b/>
          <w:bCs/>
          <w:iCs/>
          <w:sz w:val="24"/>
          <w:szCs w:val="24"/>
          <w:lang w:val="kk-KZ"/>
        </w:rPr>
      </w:pPr>
    </w:p>
    <w:p w14:paraId="7771EFEC" w14:textId="6D784A97" w:rsidR="00F93E04" w:rsidRPr="00F93E04" w:rsidRDefault="00F93E04" w:rsidP="00F93E04">
      <w:pPr>
        <w:pStyle w:val="13"/>
        <w:spacing w:after="0" w:line="240" w:lineRule="auto"/>
        <w:ind w:left="426"/>
        <w:jc w:val="center"/>
        <w:rPr>
          <w:rFonts w:ascii="Times New Roman" w:hAnsi="Times New Roman"/>
          <w:b/>
          <w:bCs/>
          <w:iCs/>
          <w:sz w:val="24"/>
          <w:szCs w:val="24"/>
          <w:lang w:val="kk-KZ"/>
        </w:rPr>
      </w:pPr>
      <w:r w:rsidRPr="00F93E04">
        <w:rPr>
          <w:rFonts w:ascii="Times New Roman" w:hAnsi="Times New Roman"/>
          <w:b/>
          <w:bCs/>
          <w:iCs/>
          <w:sz w:val="24"/>
          <w:szCs w:val="24"/>
          <w:lang w:val="kk-KZ"/>
        </w:rPr>
        <w:t>Есеп 16</w:t>
      </w:r>
    </w:p>
    <w:p w14:paraId="690E1A00" w14:textId="77777777" w:rsidR="00F93E04" w:rsidRPr="00F93E04" w:rsidRDefault="00F93E04" w:rsidP="00F93E04">
      <w:pPr>
        <w:tabs>
          <w:tab w:val="num" w:pos="720"/>
        </w:tabs>
        <w:spacing w:after="0" w:line="240" w:lineRule="auto"/>
        <w:jc w:val="both"/>
        <w:rPr>
          <w:rFonts w:ascii="Times New Roman" w:hAnsi="Times New Roman" w:cs="Times New Roman"/>
          <w:sz w:val="24"/>
          <w:szCs w:val="24"/>
          <w:lang w:val="kk-KZ"/>
        </w:rPr>
      </w:pPr>
      <w:r w:rsidRPr="00F93E04">
        <w:rPr>
          <w:rFonts w:ascii="Times New Roman" w:hAnsi="Times New Roman" w:cs="Times New Roman"/>
          <w:bCs/>
          <w:iCs/>
          <w:sz w:val="24"/>
          <w:szCs w:val="24"/>
          <w:lang w:val="kk-KZ"/>
        </w:rPr>
        <w:t>Банкке бір мың</w:t>
      </w:r>
      <w:r w:rsidRPr="00F93E04">
        <w:rPr>
          <w:rFonts w:ascii="Times New Roman" w:hAnsi="Times New Roman" w:cs="Times New Roman"/>
          <w:sz w:val="24"/>
          <w:szCs w:val="24"/>
          <w:lang w:val="kk-KZ"/>
        </w:rPr>
        <w:t xml:space="preserve"> долл. қаржы  салу  жоспарлады. Салым салған күні 1 долл. сату курсы 300тнг., ал күтілген  баға 305тнг. болды. Пайыздық ставка: </w:t>
      </w:r>
      <w:r w:rsidRPr="00F93E04">
        <w:rPr>
          <w:rFonts w:ascii="Times New Roman" w:hAnsi="Times New Roman" w:cs="Times New Roman"/>
          <w:noProof/>
          <w:sz w:val="24"/>
          <w:szCs w:val="24"/>
          <w:lang w:val="kk-KZ"/>
        </w:rPr>
        <w:t xml:space="preserve">i </w:t>
      </w:r>
      <w:r w:rsidRPr="00F93E04">
        <w:rPr>
          <w:rFonts w:ascii="Times New Roman" w:hAnsi="Times New Roman" w:cs="Times New Roman"/>
          <w:sz w:val="24"/>
          <w:szCs w:val="24"/>
          <w:lang w:val="kk-KZ"/>
        </w:rPr>
        <w:t xml:space="preserve">(теңгеге есептегенде) </w:t>
      </w:r>
      <w:r w:rsidRPr="00F93E04">
        <w:rPr>
          <w:rFonts w:ascii="Times New Roman" w:hAnsi="Times New Roman" w:cs="Times New Roman"/>
          <w:noProof/>
          <w:sz w:val="24"/>
          <w:szCs w:val="24"/>
          <w:lang w:val="kk-KZ"/>
        </w:rPr>
        <w:t>= 12 %,</w:t>
      </w:r>
      <w:r w:rsidRPr="00F93E04">
        <w:rPr>
          <w:rFonts w:ascii="Times New Roman" w:hAnsi="Times New Roman" w:cs="Times New Roman"/>
          <w:sz w:val="24"/>
          <w:szCs w:val="24"/>
          <w:lang w:val="kk-KZ"/>
        </w:rPr>
        <w:t xml:space="preserve"> j (валюталық ставка) = 6</w:t>
      </w:r>
      <w:r w:rsidRPr="00F93E04">
        <w:rPr>
          <w:rFonts w:ascii="Times New Roman" w:hAnsi="Times New Roman" w:cs="Times New Roman"/>
          <w:noProof/>
          <w:sz w:val="24"/>
          <w:szCs w:val="24"/>
          <w:lang w:val="kk-KZ"/>
        </w:rPr>
        <w:t xml:space="preserve"> %. Салым мерзімі-3ай. Валюта конвертациясы болған  және болмаған жағдайдағы табысты есептеңіз. </w:t>
      </w:r>
    </w:p>
    <w:p w14:paraId="6DAB2564" w14:textId="77777777" w:rsidR="00F93E04" w:rsidRDefault="00F93E04" w:rsidP="00F93E04">
      <w:pPr>
        <w:tabs>
          <w:tab w:val="num" w:pos="720"/>
        </w:tabs>
        <w:spacing w:after="0" w:line="240" w:lineRule="auto"/>
        <w:jc w:val="center"/>
        <w:rPr>
          <w:rFonts w:ascii="Times New Roman" w:hAnsi="Times New Roman" w:cs="Times New Roman"/>
          <w:b/>
          <w:bCs/>
          <w:iCs/>
          <w:sz w:val="24"/>
          <w:szCs w:val="24"/>
          <w:lang w:val="kk-KZ"/>
        </w:rPr>
      </w:pPr>
    </w:p>
    <w:p w14:paraId="5D0866F6" w14:textId="3773B9C9" w:rsidR="00F93E04" w:rsidRPr="00F93E04" w:rsidRDefault="00F93E04" w:rsidP="00F93E04">
      <w:pPr>
        <w:tabs>
          <w:tab w:val="num" w:pos="720"/>
        </w:tabs>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 17</w:t>
      </w:r>
    </w:p>
    <w:p w14:paraId="2662D9F7" w14:textId="77777777" w:rsidR="00F93E04" w:rsidRPr="00F93E04" w:rsidRDefault="00F93E04" w:rsidP="00F93E04">
      <w:pPr>
        <w:pStyle w:val="13"/>
        <w:spacing w:after="0" w:line="240" w:lineRule="auto"/>
        <w:ind w:left="426"/>
        <w:jc w:val="both"/>
        <w:rPr>
          <w:rFonts w:ascii="Times New Roman" w:hAnsi="Times New Roman"/>
          <w:b/>
          <w:bCs/>
          <w:iCs/>
          <w:sz w:val="24"/>
          <w:szCs w:val="24"/>
          <w:lang w:val="kk-KZ"/>
        </w:rPr>
      </w:pPr>
    </w:p>
    <w:p w14:paraId="3950901A" w14:textId="77777777" w:rsidR="00F93E04" w:rsidRPr="00F93E04" w:rsidRDefault="00F93E04" w:rsidP="00F93E04">
      <w:pPr>
        <w:pStyle w:val="4"/>
        <w:shd w:val="clear" w:color="auto" w:fill="auto"/>
        <w:spacing w:line="240" w:lineRule="auto"/>
        <w:ind w:firstLine="709"/>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 ИП «Қуат» күрделі пайыз бойынша жылдық өсімі 24% болатын  50 000  тыс.тг. банктен 2 жылға алды. Банктің осы операциядан алатын табыс сомасын есептеңіз.  </w:t>
      </w:r>
    </w:p>
    <w:p w14:paraId="28263D0A" w14:textId="77777777" w:rsidR="00F93E04" w:rsidRDefault="00F93E04" w:rsidP="00F93E04">
      <w:pPr>
        <w:spacing w:after="0" w:line="240" w:lineRule="auto"/>
        <w:jc w:val="center"/>
        <w:rPr>
          <w:rFonts w:ascii="Times New Roman" w:hAnsi="Times New Roman" w:cs="Times New Roman"/>
          <w:b/>
          <w:bCs/>
          <w:iCs/>
          <w:sz w:val="24"/>
          <w:szCs w:val="24"/>
          <w:lang w:val="kk-KZ"/>
        </w:rPr>
      </w:pPr>
    </w:p>
    <w:p w14:paraId="62B51833" w14:textId="59C65135"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 18</w:t>
      </w:r>
    </w:p>
    <w:p w14:paraId="586E45CD" w14:textId="77777777" w:rsidR="00F93E04" w:rsidRPr="00F93E04" w:rsidRDefault="00F93E04" w:rsidP="00F93E04">
      <w:pPr>
        <w:pStyle w:val="4"/>
        <w:shd w:val="clear" w:color="auto" w:fill="auto"/>
        <w:spacing w:line="240" w:lineRule="auto"/>
        <w:ind w:firstLine="709"/>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25 000 000 тг. алғашқы депозиттік салымды   жылдық  қарапайым   ставка 24% салып,   40 000 000 тнг алу үшін депозитті қанша мерзімге  салуы керек.   </w:t>
      </w:r>
    </w:p>
    <w:p w14:paraId="534F9C80" w14:textId="77777777" w:rsidR="00F93E04" w:rsidRDefault="00F93E04" w:rsidP="00F93E04">
      <w:pPr>
        <w:spacing w:after="0" w:line="240" w:lineRule="auto"/>
        <w:jc w:val="center"/>
        <w:rPr>
          <w:rFonts w:ascii="Times New Roman" w:hAnsi="Times New Roman" w:cs="Times New Roman"/>
          <w:b/>
          <w:bCs/>
          <w:iCs/>
          <w:sz w:val="24"/>
          <w:szCs w:val="24"/>
          <w:lang w:val="kk-KZ"/>
        </w:rPr>
      </w:pPr>
    </w:p>
    <w:p w14:paraId="1978AB2F" w14:textId="5E0079DB"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 19</w:t>
      </w:r>
    </w:p>
    <w:p w14:paraId="454BD828" w14:textId="77777777" w:rsidR="00F93E04" w:rsidRPr="00F93E04" w:rsidRDefault="00F93E04" w:rsidP="00F93E04">
      <w:pPr>
        <w:pStyle w:val="4"/>
        <w:shd w:val="clear" w:color="auto" w:fill="auto"/>
        <w:spacing w:line="240" w:lineRule="auto"/>
        <w:ind w:firstLine="709"/>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24 000 000 тг. алғашқы капиталды  біржылдан кейін 30 000 000 тнг етіп алу үшін қарапайым пайыз ставкасын анықтау керек.   </w:t>
      </w:r>
    </w:p>
    <w:p w14:paraId="4C9148A5" w14:textId="77777777" w:rsidR="00F93E04" w:rsidRDefault="00F93E04" w:rsidP="00F93E04">
      <w:pPr>
        <w:pStyle w:val="4"/>
        <w:shd w:val="clear" w:color="auto" w:fill="auto"/>
        <w:spacing w:line="240" w:lineRule="auto"/>
        <w:ind w:firstLine="709"/>
        <w:jc w:val="center"/>
        <w:rPr>
          <w:rFonts w:ascii="Times New Roman" w:hAnsi="Times New Roman" w:cs="Times New Roman"/>
          <w:b/>
          <w:bCs/>
          <w:iCs/>
          <w:sz w:val="24"/>
          <w:szCs w:val="24"/>
          <w:lang w:val="kk-KZ"/>
        </w:rPr>
      </w:pPr>
    </w:p>
    <w:p w14:paraId="09B04536" w14:textId="3033C174" w:rsidR="00F93E04" w:rsidRPr="00F93E04" w:rsidRDefault="00F93E04" w:rsidP="00F93E04">
      <w:pPr>
        <w:pStyle w:val="4"/>
        <w:shd w:val="clear" w:color="auto" w:fill="auto"/>
        <w:spacing w:line="240" w:lineRule="auto"/>
        <w:ind w:firstLine="709"/>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 20</w:t>
      </w:r>
    </w:p>
    <w:p w14:paraId="4A5BD174" w14:textId="77777777" w:rsidR="00F93E04" w:rsidRPr="00F93E04" w:rsidRDefault="00F93E04" w:rsidP="00F93E04">
      <w:pPr>
        <w:pStyle w:val="4"/>
        <w:shd w:val="clear" w:color="auto" w:fill="auto"/>
        <w:spacing w:line="240" w:lineRule="auto"/>
        <w:ind w:firstLine="709"/>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3-жылдан кейін 100 000 000 тг. алу үшін күрделі  пайыздық ставка -24% болғанда банктегі депозиттік шотқа қанша сома   салуы керек?         </w:t>
      </w:r>
    </w:p>
    <w:p w14:paraId="24F38CC9" w14:textId="77777777" w:rsidR="00F93E04" w:rsidRDefault="00F93E04" w:rsidP="00F93E04">
      <w:pPr>
        <w:spacing w:after="0" w:line="240" w:lineRule="auto"/>
        <w:jc w:val="center"/>
        <w:rPr>
          <w:rFonts w:ascii="Times New Roman" w:hAnsi="Times New Roman" w:cs="Times New Roman"/>
          <w:b/>
          <w:bCs/>
          <w:iCs/>
          <w:sz w:val="24"/>
          <w:szCs w:val="24"/>
          <w:lang w:val="kk-KZ"/>
        </w:rPr>
      </w:pPr>
    </w:p>
    <w:p w14:paraId="3F7F28C1" w14:textId="7C9CC30C" w:rsidR="00F93E04" w:rsidRPr="00F93E04" w:rsidRDefault="00F93E04" w:rsidP="00F93E04">
      <w:pPr>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 xml:space="preserve">Есеп </w:t>
      </w:r>
      <w:r w:rsidRPr="00F93E04">
        <w:rPr>
          <w:rFonts w:ascii="Times New Roman" w:hAnsi="Times New Roman" w:cs="Times New Roman"/>
          <w:b/>
          <w:bCs/>
          <w:iCs/>
          <w:sz w:val="24"/>
          <w:szCs w:val="24"/>
        </w:rPr>
        <w:t>2</w:t>
      </w:r>
      <w:r w:rsidRPr="00F93E04">
        <w:rPr>
          <w:rFonts w:ascii="Times New Roman" w:hAnsi="Times New Roman" w:cs="Times New Roman"/>
          <w:b/>
          <w:bCs/>
          <w:iCs/>
          <w:sz w:val="24"/>
          <w:szCs w:val="24"/>
          <w:lang w:val="kk-KZ"/>
        </w:rPr>
        <w:t>1</w:t>
      </w:r>
    </w:p>
    <w:p w14:paraId="0C4B573F" w14:textId="77777777" w:rsidR="00F93E04" w:rsidRPr="00F93E04" w:rsidRDefault="00F93E04" w:rsidP="00F93E04">
      <w:pPr>
        <w:pStyle w:val="4"/>
        <w:shd w:val="clear" w:color="auto" w:fill="auto"/>
        <w:spacing w:line="240" w:lineRule="auto"/>
        <w:ind w:firstLine="709"/>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10 000 долл. қарызды 5 жылда жабу керек. Алғашқы 4 жылдағы жедел төлемдердің сомасы -2000, 2000, 4000 және 1500 долл. Жылдық пайыздық ставка 5% болғандағы соңғы толем колемін есептеңіз.   </w:t>
      </w:r>
    </w:p>
    <w:p w14:paraId="1DB66A0C" w14:textId="77777777" w:rsidR="00F93E04" w:rsidRDefault="00F93E04" w:rsidP="00F93E04">
      <w:pPr>
        <w:pStyle w:val="13"/>
        <w:spacing w:after="0" w:line="240" w:lineRule="auto"/>
        <w:ind w:left="426"/>
        <w:jc w:val="center"/>
        <w:rPr>
          <w:rFonts w:ascii="Times New Roman" w:hAnsi="Times New Roman"/>
          <w:b/>
          <w:bCs/>
          <w:iCs/>
          <w:sz w:val="24"/>
          <w:szCs w:val="24"/>
          <w:lang w:val="kk-KZ"/>
        </w:rPr>
      </w:pPr>
    </w:p>
    <w:p w14:paraId="415ECB47" w14:textId="2E6CC460" w:rsidR="00F93E04" w:rsidRPr="00F93E04" w:rsidRDefault="00F93E04" w:rsidP="00F93E04">
      <w:pPr>
        <w:pStyle w:val="13"/>
        <w:spacing w:after="0" w:line="240" w:lineRule="auto"/>
        <w:ind w:left="426"/>
        <w:jc w:val="center"/>
        <w:rPr>
          <w:rFonts w:ascii="Times New Roman" w:hAnsi="Times New Roman"/>
          <w:b/>
          <w:bCs/>
          <w:iCs/>
          <w:sz w:val="24"/>
          <w:szCs w:val="24"/>
          <w:lang w:val="kk-KZ"/>
        </w:rPr>
      </w:pPr>
      <w:r w:rsidRPr="00F93E04">
        <w:rPr>
          <w:rFonts w:ascii="Times New Roman" w:hAnsi="Times New Roman"/>
          <w:b/>
          <w:bCs/>
          <w:iCs/>
          <w:sz w:val="24"/>
          <w:szCs w:val="24"/>
          <w:lang w:val="kk-KZ"/>
        </w:rPr>
        <w:t>Есеп 22</w:t>
      </w:r>
    </w:p>
    <w:p w14:paraId="6CA92FE4" w14:textId="77777777" w:rsidR="00F93E04" w:rsidRPr="00F93E04" w:rsidRDefault="00F93E04" w:rsidP="00F93E04">
      <w:pPr>
        <w:pStyle w:val="13"/>
        <w:spacing w:after="0" w:line="240" w:lineRule="auto"/>
        <w:ind w:left="426"/>
        <w:jc w:val="both"/>
        <w:rPr>
          <w:rFonts w:ascii="Times New Roman" w:hAnsi="Times New Roman"/>
          <w:bCs/>
          <w:iCs/>
          <w:sz w:val="24"/>
          <w:szCs w:val="24"/>
          <w:lang w:val="kk-KZ"/>
        </w:rPr>
      </w:pPr>
      <w:r w:rsidRPr="00F93E04">
        <w:rPr>
          <w:rFonts w:ascii="Times New Roman" w:hAnsi="Times New Roman"/>
          <w:bCs/>
          <w:iCs/>
          <w:sz w:val="24"/>
          <w:szCs w:val="24"/>
          <w:lang w:val="kk-KZ"/>
        </w:rPr>
        <w:t>Кестеде берілген келесі мәліметтерді пайдаланып NPL есептеу керек.</w:t>
      </w:r>
    </w:p>
    <w:p w14:paraId="319F3A83" w14:textId="77777777" w:rsidR="00F93E04" w:rsidRPr="00F93E04" w:rsidRDefault="00F93E04" w:rsidP="00F93E04">
      <w:pPr>
        <w:pStyle w:val="Default"/>
        <w:jc w:val="both"/>
        <w:rPr>
          <w:color w:val="auto"/>
          <w:lang w:val="kk-KZ"/>
        </w:rPr>
      </w:pPr>
      <w:r w:rsidRPr="00F93E04">
        <w:rPr>
          <w:color w:val="auto"/>
          <w:lang w:val="kk-KZ"/>
        </w:rPr>
        <w:t>Кесте  – ҚР банктік сектордың несиелік қоржынының сапасы,   млрд. тенге</w:t>
      </w:r>
    </w:p>
    <w:tbl>
      <w:tblPr>
        <w:tblW w:w="9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88"/>
        <w:gridCol w:w="1533"/>
      </w:tblGrid>
      <w:tr w:rsidR="00F93E04" w:rsidRPr="00F93E04" w14:paraId="1C54F83B" w14:textId="77777777" w:rsidTr="003F61BD">
        <w:tc>
          <w:tcPr>
            <w:tcW w:w="8188" w:type="dxa"/>
          </w:tcPr>
          <w:p w14:paraId="449470A8" w14:textId="77777777" w:rsidR="00F93E04" w:rsidRPr="00F93E04" w:rsidRDefault="00F93E04" w:rsidP="00F93E04">
            <w:pPr>
              <w:tabs>
                <w:tab w:val="num" w:pos="0"/>
              </w:tabs>
              <w:spacing w:after="0" w:line="240" w:lineRule="auto"/>
              <w:jc w:val="center"/>
              <w:rPr>
                <w:rFonts w:ascii="Times New Roman" w:hAnsi="Times New Roman" w:cs="Times New Roman"/>
                <w:sz w:val="24"/>
                <w:szCs w:val="24"/>
                <w:lang w:val="kk-KZ"/>
              </w:rPr>
            </w:pPr>
          </w:p>
        </w:tc>
        <w:tc>
          <w:tcPr>
            <w:tcW w:w="1533" w:type="dxa"/>
          </w:tcPr>
          <w:p w14:paraId="0DB2B84C" w14:textId="77777777" w:rsidR="00F93E04" w:rsidRPr="00F93E04" w:rsidRDefault="00F93E04" w:rsidP="00F93E04">
            <w:pPr>
              <w:tabs>
                <w:tab w:val="num" w:pos="0"/>
              </w:tabs>
              <w:spacing w:after="0" w:line="240" w:lineRule="auto"/>
              <w:jc w:val="center"/>
              <w:rPr>
                <w:rFonts w:ascii="Times New Roman" w:hAnsi="Times New Roman" w:cs="Times New Roman"/>
                <w:sz w:val="24"/>
                <w:szCs w:val="24"/>
              </w:rPr>
            </w:pPr>
            <w:r w:rsidRPr="00F93E04">
              <w:rPr>
                <w:rFonts w:ascii="Times New Roman" w:hAnsi="Times New Roman" w:cs="Times New Roman"/>
                <w:sz w:val="24"/>
                <w:szCs w:val="24"/>
              </w:rPr>
              <w:t>2016</w:t>
            </w:r>
          </w:p>
        </w:tc>
      </w:tr>
      <w:tr w:rsidR="00F93E04" w:rsidRPr="00F93E04" w14:paraId="681F4FC4" w14:textId="77777777" w:rsidTr="003F61BD">
        <w:tc>
          <w:tcPr>
            <w:tcW w:w="8188" w:type="dxa"/>
          </w:tcPr>
          <w:p w14:paraId="02C3A0E4" w14:textId="77777777" w:rsidR="00F93E04" w:rsidRPr="00F93E04" w:rsidRDefault="00F93E04" w:rsidP="00F93E04">
            <w:pPr>
              <w:spacing w:after="0" w:line="240" w:lineRule="auto"/>
              <w:rPr>
                <w:rFonts w:ascii="Times New Roman" w:hAnsi="Times New Roman" w:cs="Times New Roman"/>
                <w:sz w:val="24"/>
                <w:szCs w:val="24"/>
                <w:lang w:val="kk-KZ"/>
              </w:rPr>
            </w:pPr>
            <w:r w:rsidRPr="00F93E04">
              <w:rPr>
                <w:rFonts w:ascii="Times New Roman" w:hAnsi="Times New Roman" w:cs="Times New Roman"/>
                <w:bCs/>
                <w:sz w:val="24"/>
                <w:szCs w:val="24"/>
                <w:lang w:val="kk-KZ"/>
              </w:rPr>
              <w:t>Мерзімі өтпеген қарыздар немесе сыйлық есептелген з</w:t>
            </w:r>
            <w:proofErr w:type="spellStart"/>
            <w:r w:rsidRPr="00F93E04">
              <w:rPr>
                <w:rFonts w:ascii="Times New Roman" w:hAnsi="Times New Roman" w:cs="Times New Roman"/>
                <w:bCs/>
                <w:sz w:val="24"/>
                <w:szCs w:val="24"/>
              </w:rPr>
              <w:t>айм</w:t>
            </w:r>
            <w:proofErr w:type="spellEnd"/>
            <w:r w:rsidRPr="00F93E04">
              <w:rPr>
                <w:rFonts w:ascii="Times New Roman" w:hAnsi="Times New Roman" w:cs="Times New Roman"/>
                <w:bCs/>
                <w:sz w:val="24"/>
                <w:szCs w:val="24"/>
                <w:lang w:val="kk-KZ"/>
              </w:rPr>
              <w:t xml:space="preserve">дар  </w:t>
            </w:r>
          </w:p>
        </w:tc>
        <w:tc>
          <w:tcPr>
            <w:tcW w:w="1533" w:type="dxa"/>
            <w:vAlign w:val="center"/>
          </w:tcPr>
          <w:p w14:paraId="25FFF9CF" w14:textId="77777777" w:rsidR="00F93E04" w:rsidRPr="00F93E04" w:rsidRDefault="00F93E04" w:rsidP="00F93E04">
            <w:pPr>
              <w:spacing w:after="0" w:line="240" w:lineRule="auto"/>
              <w:ind w:right="150"/>
              <w:jc w:val="center"/>
              <w:rPr>
                <w:rFonts w:ascii="Times New Roman" w:hAnsi="Times New Roman" w:cs="Times New Roman"/>
                <w:sz w:val="24"/>
                <w:szCs w:val="24"/>
              </w:rPr>
            </w:pPr>
            <w:r w:rsidRPr="00F93E04">
              <w:rPr>
                <w:rFonts w:ascii="Times New Roman" w:hAnsi="Times New Roman" w:cs="Times New Roman"/>
                <w:sz w:val="24"/>
                <w:szCs w:val="24"/>
              </w:rPr>
              <w:t>13 613,1</w:t>
            </w:r>
          </w:p>
        </w:tc>
      </w:tr>
      <w:tr w:rsidR="00F93E04" w:rsidRPr="00F93E04" w14:paraId="1722D0AD" w14:textId="77777777" w:rsidTr="003F61BD">
        <w:tc>
          <w:tcPr>
            <w:tcW w:w="8188" w:type="dxa"/>
          </w:tcPr>
          <w:p w14:paraId="144413AF"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 xml:space="preserve">1-30 күн аралығында </w:t>
            </w:r>
            <w:r w:rsidRPr="00F93E04">
              <w:rPr>
                <w:rFonts w:ascii="Times New Roman" w:hAnsi="Times New Roman" w:cs="Times New Roman"/>
                <w:bCs/>
                <w:sz w:val="24"/>
                <w:szCs w:val="24"/>
                <w:lang w:val="kk-KZ"/>
              </w:rPr>
              <w:t xml:space="preserve">мерзімі өткен қарыз бойынша </w:t>
            </w:r>
            <w:r w:rsidRPr="00F93E04">
              <w:rPr>
                <w:rFonts w:ascii="Times New Roman" w:hAnsi="Times New Roman" w:cs="Times New Roman"/>
                <w:sz w:val="24"/>
                <w:szCs w:val="24"/>
                <w:lang w:val="kk-KZ"/>
              </w:rPr>
              <w:t>займдар</w:t>
            </w:r>
            <w:r w:rsidRPr="00F93E04">
              <w:rPr>
                <w:rFonts w:ascii="Times New Roman" w:hAnsi="Times New Roman" w:cs="Times New Roman"/>
                <w:sz w:val="24"/>
                <w:szCs w:val="24"/>
              </w:rPr>
              <w:t xml:space="preserve"> </w:t>
            </w:r>
            <w:r w:rsidRPr="00F93E04">
              <w:rPr>
                <w:rFonts w:ascii="Times New Roman" w:hAnsi="Times New Roman" w:cs="Times New Roman"/>
                <w:sz w:val="24"/>
                <w:szCs w:val="24"/>
                <w:lang w:val="kk-KZ"/>
              </w:rPr>
              <w:t xml:space="preserve"> </w:t>
            </w:r>
            <w:r w:rsidRPr="00F93E04">
              <w:rPr>
                <w:rFonts w:ascii="Times New Roman" w:hAnsi="Times New Roman" w:cs="Times New Roman"/>
                <w:sz w:val="24"/>
                <w:szCs w:val="24"/>
              </w:rPr>
              <w:t xml:space="preserve"> </w:t>
            </w:r>
            <w:r w:rsidRPr="00F93E04">
              <w:rPr>
                <w:rFonts w:ascii="Times New Roman" w:hAnsi="Times New Roman" w:cs="Times New Roman"/>
                <w:sz w:val="24"/>
                <w:szCs w:val="24"/>
                <w:lang w:val="kk-KZ"/>
              </w:rPr>
              <w:t xml:space="preserve"> </w:t>
            </w:r>
            <w:r w:rsidRPr="00F93E04">
              <w:rPr>
                <w:rFonts w:ascii="Times New Roman" w:hAnsi="Times New Roman" w:cs="Times New Roman"/>
                <w:sz w:val="24"/>
                <w:szCs w:val="24"/>
              </w:rPr>
              <w:t xml:space="preserve"> </w:t>
            </w:r>
          </w:p>
        </w:tc>
        <w:tc>
          <w:tcPr>
            <w:tcW w:w="1533" w:type="dxa"/>
            <w:vAlign w:val="center"/>
          </w:tcPr>
          <w:p w14:paraId="12B3CF42" w14:textId="77777777" w:rsidR="00F93E04" w:rsidRPr="00F93E04" w:rsidRDefault="00F93E04" w:rsidP="00F93E04">
            <w:pPr>
              <w:spacing w:after="0" w:line="240" w:lineRule="auto"/>
              <w:ind w:right="150"/>
              <w:jc w:val="center"/>
              <w:rPr>
                <w:rFonts w:ascii="Times New Roman" w:hAnsi="Times New Roman" w:cs="Times New Roman"/>
                <w:sz w:val="24"/>
                <w:szCs w:val="24"/>
              </w:rPr>
            </w:pPr>
            <w:r w:rsidRPr="00F93E04">
              <w:rPr>
                <w:rFonts w:ascii="Times New Roman" w:hAnsi="Times New Roman" w:cs="Times New Roman"/>
                <w:sz w:val="24"/>
                <w:szCs w:val="24"/>
              </w:rPr>
              <w:t>463,8</w:t>
            </w:r>
          </w:p>
        </w:tc>
      </w:tr>
      <w:tr w:rsidR="00F93E04" w:rsidRPr="00F93E04" w14:paraId="575FD0B2" w14:textId="77777777" w:rsidTr="003F61BD">
        <w:tc>
          <w:tcPr>
            <w:tcW w:w="8188" w:type="dxa"/>
          </w:tcPr>
          <w:p w14:paraId="2DAC2B14" w14:textId="77777777" w:rsidR="00F93E04" w:rsidRPr="00F93E04" w:rsidRDefault="00F93E04" w:rsidP="00F93E04">
            <w:pPr>
              <w:spacing w:after="0" w:line="240" w:lineRule="auto"/>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31-60 күн аралығында  </w:t>
            </w:r>
            <w:r w:rsidRPr="00F93E04">
              <w:rPr>
                <w:rFonts w:ascii="Times New Roman" w:hAnsi="Times New Roman" w:cs="Times New Roman"/>
                <w:bCs/>
                <w:sz w:val="24"/>
                <w:szCs w:val="24"/>
                <w:lang w:val="kk-KZ"/>
              </w:rPr>
              <w:t xml:space="preserve">мерзімі өткен қарыз бойынша </w:t>
            </w:r>
            <w:r w:rsidRPr="00F93E04">
              <w:rPr>
                <w:rFonts w:ascii="Times New Roman" w:hAnsi="Times New Roman" w:cs="Times New Roman"/>
                <w:sz w:val="24"/>
                <w:szCs w:val="24"/>
                <w:lang w:val="kk-KZ"/>
              </w:rPr>
              <w:t>займдар</w:t>
            </w:r>
            <w:r w:rsidRPr="00F93E04">
              <w:rPr>
                <w:rFonts w:ascii="Times New Roman" w:hAnsi="Times New Roman" w:cs="Times New Roman"/>
                <w:sz w:val="24"/>
                <w:szCs w:val="24"/>
              </w:rPr>
              <w:t xml:space="preserve"> </w:t>
            </w:r>
            <w:r w:rsidRPr="00F93E04">
              <w:rPr>
                <w:rFonts w:ascii="Times New Roman" w:hAnsi="Times New Roman" w:cs="Times New Roman"/>
                <w:sz w:val="24"/>
                <w:szCs w:val="24"/>
                <w:lang w:val="kk-KZ"/>
              </w:rPr>
              <w:t xml:space="preserve"> </w:t>
            </w:r>
            <w:r w:rsidRPr="00F93E04">
              <w:rPr>
                <w:rFonts w:ascii="Times New Roman" w:hAnsi="Times New Roman" w:cs="Times New Roman"/>
                <w:sz w:val="24"/>
                <w:szCs w:val="24"/>
              </w:rPr>
              <w:t xml:space="preserve"> </w:t>
            </w:r>
            <w:r w:rsidRPr="00F93E04">
              <w:rPr>
                <w:rFonts w:ascii="Times New Roman" w:hAnsi="Times New Roman" w:cs="Times New Roman"/>
                <w:sz w:val="24"/>
                <w:szCs w:val="24"/>
                <w:lang w:val="kk-KZ"/>
              </w:rPr>
              <w:t xml:space="preserve"> </w:t>
            </w:r>
            <w:r w:rsidRPr="00F93E04">
              <w:rPr>
                <w:rFonts w:ascii="Times New Roman" w:hAnsi="Times New Roman" w:cs="Times New Roman"/>
                <w:sz w:val="24"/>
                <w:szCs w:val="24"/>
              </w:rPr>
              <w:t xml:space="preserve"> </w:t>
            </w:r>
          </w:p>
        </w:tc>
        <w:tc>
          <w:tcPr>
            <w:tcW w:w="1533" w:type="dxa"/>
            <w:vAlign w:val="center"/>
          </w:tcPr>
          <w:p w14:paraId="40FD7AE1" w14:textId="77777777" w:rsidR="00F93E04" w:rsidRPr="00F93E04" w:rsidRDefault="00F93E04" w:rsidP="00F93E04">
            <w:pPr>
              <w:spacing w:after="0" w:line="240" w:lineRule="auto"/>
              <w:ind w:right="150"/>
              <w:jc w:val="center"/>
              <w:rPr>
                <w:rFonts w:ascii="Times New Roman" w:hAnsi="Times New Roman" w:cs="Times New Roman"/>
                <w:sz w:val="24"/>
                <w:szCs w:val="24"/>
              </w:rPr>
            </w:pPr>
            <w:r w:rsidRPr="00F93E04">
              <w:rPr>
                <w:rFonts w:ascii="Times New Roman" w:hAnsi="Times New Roman" w:cs="Times New Roman"/>
                <w:sz w:val="24"/>
                <w:szCs w:val="24"/>
              </w:rPr>
              <w:t>213,8</w:t>
            </w:r>
          </w:p>
        </w:tc>
      </w:tr>
      <w:tr w:rsidR="00F93E04" w:rsidRPr="00F93E04" w14:paraId="38B55A65" w14:textId="77777777" w:rsidTr="003F61BD">
        <w:tc>
          <w:tcPr>
            <w:tcW w:w="8188" w:type="dxa"/>
          </w:tcPr>
          <w:p w14:paraId="11D61708" w14:textId="77777777" w:rsidR="00F93E04" w:rsidRPr="00F93E04" w:rsidRDefault="00F93E04" w:rsidP="00F93E04">
            <w:pPr>
              <w:spacing w:after="0" w:line="240" w:lineRule="auto"/>
              <w:rPr>
                <w:rFonts w:ascii="Times New Roman" w:hAnsi="Times New Roman" w:cs="Times New Roman"/>
                <w:sz w:val="24"/>
                <w:szCs w:val="24"/>
              </w:rPr>
            </w:pPr>
            <w:r w:rsidRPr="00F93E04">
              <w:rPr>
                <w:rFonts w:ascii="Times New Roman" w:hAnsi="Times New Roman" w:cs="Times New Roman"/>
                <w:sz w:val="24"/>
                <w:szCs w:val="24"/>
                <w:lang w:val="kk-KZ"/>
              </w:rPr>
              <w:t xml:space="preserve">61-90 күн аралығында </w:t>
            </w:r>
            <w:r w:rsidRPr="00F93E04">
              <w:rPr>
                <w:rFonts w:ascii="Times New Roman" w:hAnsi="Times New Roman" w:cs="Times New Roman"/>
                <w:bCs/>
                <w:sz w:val="24"/>
                <w:szCs w:val="24"/>
                <w:lang w:val="kk-KZ"/>
              </w:rPr>
              <w:t>мерзімі өткен</w:t>
            </w:r>
            <w:r w:rsidRPr="00F93E04">
              <w:rPr>
                <w:rFonts w:ascii="Times New Roman" w:hAnsi="Times New Roman" w:cs="Times New Roman"/>
                <w:sz w:val="24"/>
                <w:szCs w:val="24"/>
                <w:lang w:val="kk-KZ"/>
              </w:rPr>
              <w:t xml:space="preserve"> </w:t>
            </w:r>
            <w:r w:rsidRPr="00F93E04">
              <w:rPr>
                <w:rFonts w:ascii="Times New Roman" w:hAnsi="Times New Roman" w:cs="Times New Roman"/>
                <w:bCs/>
                <w:sz w:val="24"/>
                <w:szCs w:val="24"/>
                <w:lang w:val="kk-KZ"/>
              </w:rPr>
              <w:t xml:space="preserve">қарыз бойынша </w:t>
            </w:r>
            <w:r w:rsidRPr="00F93E04">
              <w:rPr>
                <w:rFonts w:ascii="Times New Roman" w:hAnsi="Times New Roman" w:cs="Times New Roman"/>
                <w:sz w:val="24"/>
                <w:szCs w:val="24"/>
                <w:lang w:val="kk-KZ"/>
              </w:rPr>
              <w:t>займдар</w:t>
            </w:r>
            <w:r w:rsidRPr="00F93E04">
              <w:rPr>
                <w:rFonts w:ascii="Times New Roman" w:hAnsi="Times New Roman" w:cs="Times New Roman"/>
                <w:sz w:val="24"/>
                <w:szCs w:val="24"/>
              </w:rPr>
              <w:t xml:space="preserve"> </w:t>
            </w:r>
            <w:r w:rsidRPr="00F93E04">
              <w:rPr>
                <w:rFonts w:ascii="Times New Roman" w:hAnsi="Times New Roman" w:cs="Times New Roman"/>
                <w:sz w:val="24"/>
                <w:szCs w:val="24"/>
                <w:lang w:val="kk-KZ"/>
              </w:rPr>
              <w:t xml:space="preserve"> </w:t>
            </w:r>
            <w:r w:rsidRPr="00F93E04">
              <w:rPr>
                <w:rFonts w:ascii="Times New Roman" w:hAnsi="Times New Roman" w:cs="Times New Roman"/>
                <w:sz w:val="24"/>
                <w:szCs w:val="24"/>
              </w:rPr>
              <w:t xml:space="preserve"> </w:t>
            </w:r>
            <w:r w:rsidRPr="00F93E04">
              <w:rPr>
                <w:rFonts w:ascii="Times New Roman" w:hAnsi="Times New Roman" w:cs="Times New Roman"/>
                <w:sz w:val="24"/>
                <w:szCs w:val="24"/>
                <w:lang w:val="kk-KZ"/>
              </w:rPr>
              <w:t xml:space="preserve"> </w:t>
            </w:r>
            <w:r w:rsidRPr="00F93E04">
              <w:rPr>
                <w:rFonts w:ascii="Times New Roman" w:hAnsi="Times New Roman" w:cs="Times New Roman"/>
                <w:sz w:val="24"/>
                <w:szCs w:val="24"/>
              </w:rPr>
              <w:t xml:space="preserve"> </w:t>
            </w:r>
          </w:p>
        </w:tc>
        <w:tc>
          <w:tcPr>
            <w:tcW w:w="1533" w:type="dxa"/>
            <w:vAlign w:val="center"/>
          </w:tcPr>
          <w:p w14:paraId="5D3E43A1" w14:textId="77777777" w:rsidR="00F93E04" w:rsidRPr="00F93E04" w:rsidRDefault="00F93E04" w:rsidP="00F93E04">
            <w:pPr>
              <w:spacing w:after="0" w:line="240" w:lineRule="auto"/>
              <w:ind w:right="150"/>
              <w:jc w:val="center"/>
              <w:rPr>
                <w:rFonts w:ascii="Times New Roman" w:hAnsi="Times New Roman" w:cs="Times New Roman"/>
                <w:sz w:val="24"/>
                <w:szCs w:val="24"/>
              </w:rPr>
            </w:pPr>
            <w:r w:rsidRPr="00F93E04">
              <w:rPr>
                <w:rFonts w:ascii="Times New Roman" w:hAnsi="Times New Roman" w:cs="Times New Roman"/>
                <w:sz w:val="24"/>
                <w:szCs w:val="24"/>
              </w:rPr>
              <w:t>178,0</w:t>
            </w:r>
          </w:p>
        </w:tc>
      </w:tr>
      <w:tr w:rsidR="00F93E04" w:rsidRPr="00F93E04" w14:paraId="208F5AC7" w14:textId="77777777" w:rsidTr="003F61BD">
        <w:tc>
          <w:tcPr>
            <w:tcW w:w="8188" w:type="dxa"/>
          </w:tcPr>
          <w:p w14:paraId="2059A58B" w14:textId="77777777" w:rsidR="00F93E04" w:rsidRPr="00F93E04" w:rsidRDefault="00F93E04" w:rsidP="00F93E04">
            <w:pPr>
              <w:spacing w:after="0" w:line="240" w:lineRule="auto"/>
              <w:rPr>
                <w:rFonts w:ascii="Times New Roman" w:hAnsi="Times New Roman" w:cs="Times New Roman"/>
                <w:sz w:val="24"/>
                <w:szCs w:val="24"/>
                <w:lang w:val="kk-KZ"/>
              </w:rPr>
            </w:pPr>
            <w:r w:rsidRPr="00F93E04">
              <w:rPr>
                <w:rFonts w:ascii="Times New Roman" w:hAnsi="Times New Roman" w:cs="Times New Roman"/>
                <w:bCs/>
                <w:sz w:val="24"/>
                <w:szCs w:val="24"/>
                <w:lang w:val="kk-KZ"/>
              </w:rPr>
              <w:t>90-күннен артық мерзімі өткен</w:t>
            </w:r>
            <w:r w:rsidRPr="00F93E04">
              <w:rPr>
                <w:rFonts w:ascii="Times New Roman" w:hAnsi="Times New Roman" w:cs="Times New Roman"/>
                <w:sz w:val="24"/>
                <w:szCs w:val="24"/>
                <w:lang w:val="kk-KZ"/>
              </w:rPr>
              <w:t xml:space="preserve"> </w:t>
            </w:r>
            <w:r w:rsidRPr="00F93E04">
              <w:rPr>
                <w:rFonts w:ascii="Times New Roman" w:hAnsi="Times New Roman" w:cs="Times New Roman"/>
                <w:bCs/>
                <w:sz w:val="24"/>
                <w:szCs w:val="24"/>
                <w:lang w:val="kk-KZ"/>
              </w:rPr>
              <w:t xml:space="preserve">қарыз бойынша </w:t>
            </w:r>
            <w:r w:rsidRPr="00F93E04">
              <w:rPr>
                <w:rFonts w:ascii="Times New Roman" w:hAnsi="Times New Roman" w:cs="Times New Roman"/>
                <w:sz w:val="24"/>
                <w:szCs w:val="24"/>
                <w:lang w:val="kk-KZ"/>
              </w:rPr>
              <w:t>займдар</w:t>
            </w:r>
            <w:r w:rsidRPr="00F93E04">
              <w:rPr>
                <w:rFonts w:ascii="Times New Roman" w:hAnsi="Times New Roman" w:cs="Times New Roman"/>
                <w:sz w:val="24"/>
                <w:szCs w:val="24"/>
              </w:rPr>
              <w:t xml:space="preserve"> </w:t>
            </w:r>
            <w:r w:rsidRPr="00F93E04">
              <w:rPr>
                <w:rFonts w:ascii="Times New Roman" w:hAnsi="Times New Roman" w:cs="Times New Roman"/>
                <w:sz w:val="24"/>
                <w:szCs w:val="24"/>
                <w:lang w:val="kk-KZ"/>
              </w:rPr>
              <w:t xml:space="preserve"> </w:t>
            </w:r>
            <w:r w:rsidRPr="00F93E04">
              <w:rPr>
                <w:rFonts w:ascii="Times New Roman" w:hAnsi="Times New Roman" w:cs="Times New Roman"/>
                <w:bCs/>
                <w:sz w:val="24"/>
                <w:szCs w:val="24"/>
                <w:lang w:val="kk-KZ"/>
              </w:rPr>
              <w:t xml:space="preserve"> </w:t>
            </w:r>
          </w:p>
        </w:tc>
        <w:tc>
          <w:tcPr>
            <w:tcW w:w="1533" w:type="dxa"/>
            <w:vAlign w:val="center"/>
          </w:tcPr>
          <w:p w14:paraId="2A307899" w14:textId="77777777" w:rsidR="00F93E04" w:rsidRPr="00F93E04" w:rsidRDefault="00F93E04" w:rsidP="00F93E04">
            <w:pPr>
              <w:spacing w:after="0" w:line="240" w:lineRule="auto"/>
              <w:ind w:right="150"/>
              <w:jc w:val="center"/>
              <w:rPr>
                <w:rFonts w:ascii="Times New Roman" w:hAnsi="Times New Roman" w:cs="Times New Roman"/>
                <w:sz w:val="24"/>
                <w:szCs w:val="24"/>
              </w:rPr>
            </w:pPr>
            <w:r w:rsidRPr="00F93E04">
              <w:rPr>
                <w:rFonts w:ascii="Times New Roman" w:hAnsi="Times New Roman" w:cs="Times New Roman"/>
                <w:sz w:val="24"/>
                <w:szCs w:val="24"/>
              </w:rPr>
              <w:t>1 042,1</w:t>
            </w:r>
          </w:p>
        </w:tc>
      </w:tr>
    </w:tbl>
    <w:p w14:paraId="369A4BED" w14:textId="77777777" w:rsidR="00F93E04" w:rsidRPr="00F93E04" w:rsidRDefault="00F93E04" w:rsidP="00F93E04">
      <w:pPr>
        <w:pStyle w:val="13"/>
        <w:tabs>
          <w:tab w:val="left" w:pos="426"/>
        </w:tabs>
        <w:spacing w:after="0" w:line="240" w:lineRule="auto"/>
        <w:ind w:left="0"/>
        <w:jc w:val="center"/>
        <w:rPr>
          <w:rFonts w:ascii="Times New Roman" w:hAnsi="Times New Roman"/>
          <w:b/>
          <w:bCs/>
          <w:iCs/>
          <w:sz w:val="24"/>
          <w:szCs w:val="24"/>
          <w:lang w:val="kk-KZ"/>
        </w:rPr>
      </w:pPr>
    </w:p>
    <w:p w14:paraId="585F8F73" w14:textId="77777777" w:rsidR="00F93E04" w:rsidRPr="00F93E04" w:rsidRDefault="00F93E04" w:rsidP="00F93E04">
      <w:pPr>
        <w:pStyle w:val="13"/>
        <w:tabs>
          <w:tab w:val="left" w:pos="426"/>
        </w:tabs>
        <w:spacing w:after="0" w:line="240" w:lineRule="auto"/>
        <w:ind w:left="0"/>
        <w:jc w:val="center"/>
        <w:rPr>
          <w:rFonts w:ascii="Times New Roman" w:hAnsi="Times New Roman"/>
          <w:b/>
          <w:bCs/>
          <w:iCs/>
          <w:sz w:val="24"/>
          <w:szCs w:val="24"/>
          <w:lang w:val="kk-KZ"/>
        </w:rPr>
      </w:pPr>
      <w:r w:rsidRPr="00F93E04">
        <w:rPr>
          <w:rFonts w:ascii="Times New Roman" w:hAnsi="Times New Roman"/>
          <w:b/>
          <w:bCs/>
          <w:iCs/>
          <w:sz w:val="24"/>
          <w:szCs w:val="24"/>
          <w:lang w:val="kk-KZ"/>
        </w:rPr>
        <w:t>Есеп 23</w:t>
      </w:r>
    </w:p>
    <w:p w14:paraId="650F0C23" w14:textId="77777777" w:rsidR="00F93E04" w:rsidRPr="00F93E04" w:rsidRDefault="00F93E04" w:rsidP="00F93E04">
      <w:pPr>
        <w:tabs>
          <w:tab w:val="left" w:pos="426"/>
        </w:tabs>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 xml:space="preserve">      Жалға алушы ипотекалық несие бойынша құны 40 млн.тг. тұратын пәтерді   алғысы келеді.  Сыйақы   нарқы жылына- 14% , реалды сыйлық нарқы жылына- 8%, несие мерзімі 15 жыл. Заемщик алғашқы төлем ретінде қозғалмайтын мүлік құнының 20 %-ын, 25000$ </w:t>
      </w:r>
      <w:r w:rsidRPr="00F93E04">
        <w:rPr>
          <w:rFonts w:ascii="Times New Roman" w:hAnsi="Times New Roman" w:cs="Times New Roman"/>
          <w:bCs/>
          <w:iCs/>
          <w:sz w:val="24"/>
          <w:szCs w:val="24"/>
          <w:lang w:val="kk-KZ"/>
        </w:rPr>
        <w:lastRenderedPageBreak/>
        <w:t xml:space="preserve">АҚШ  төледі, ( 1$ сату бағасы = 335тнг.,   1$ сатып алу бағасы = 332тнг). Қарыз сомасын есептеу керек.  </w:t>
      </w:r>
    </w:p>
    <w:p w14:paraId="0D5180FF" w14:textId="77777777" w:rsidR="00F93E04" w:rsidRPr="00F93E04" w:rsidRDefault="00F93E04" w:rsidP="00F93E04">
      <w:pPr>
        <w:pStyle w:val="13"/>
        <w:tabs>
          <w:tab w:val="left" w:pos="426"/>
        </w:tabs>
        <w:spacing w:after="0" w:line="240" w:lineRule="auto"/>
        <w:ind w:left="0"/>
        <w:jc w:val="center"/>
        <w:rPr>
          <w:rFonts w:ascii="Times New Roman" w:hAnsi="Times New Roman"/>
          <w:b/>
          <w:bCs/>
          <w:iCs/>
          <w:sz w:val="24"/>
          <w:szCs w:val="24"/>
          <w:lang w:val="kk-KZ"/>
        </w:rPr>
      </w:pPr>
    </w:p>
    <w:p w14:paraId="0ACE67CB" w14:textId="77777777" w:rsidR="00F93E04" w:rsidRPr="00F93E04" w:rsidRDefault="00F93E04" w:rsidP="00F93E04">
      <w:pPr>
        <w:pStyle w:val="13"/>
        <w:tabs>
          <w:tab w:val="left" w:pos="426"/>
        </w:tabs>
        <w:spacing w:after="0" w:line="240" w:lineRule="auto"/>
        <w:ind w:left="0"/>
        <w:jc w:val="center"/>
        <w:rPr>
          <w:rFonts w:ascii="Times New Roman" w:hAnsi="Times New Roman"/>
          <w:b/>
          <w:bCs/>
          <w:iCs/>
          <w:sz w:val="24"/>
          <w:szCs w:val="24"/>
          <w:lang w:val="kk-KZ"/>
        </w:rPr>
      </w:pPr>
      <w:r w:rsidRPr="00F93E04">
        <w:rPr>
          <w:rFonts w:ascii="Times New Roman" w:hAnsi="Times New Roman"/>
          <w:b/>
          <w:bCs/>
          <w:iCs/>
          <w:sz w:val="24"/>
          <w:szCs w:val="24"/>
          <w:lang w:val="kk-KZ"/>
        </w:rPr>
        <w:t>Есеп 24</w:t>
      </w:r>
    </w:p>
    <w:p w14:paraId="2B709038" w14:textId="77777777" w:rsidR="00F93E04" w:rsidRPr="00F93E04" w:rsidRDefault="00F93E04" w:rsidP="00F93E04">
      <w:pPr>
        <w:tabs>
          <w:tab w:val="left" w:pos="426"/>
        </w:tabs>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 xml:space="preserve">      Жалға алушы ипотекалық несие бойынша құны 40 000 000 тнг. тұратын пәтерді   алғысы келеді.  Егер сыйақы   нарқы жылына- 14% , реалды сыйақы нарқы жылына- 8%, несие мерзімі- 15 жыл, алғашқы жарна қозғалмайтын мүлік құнының  20%  болғандағы қарыз сомасын есептеу керек.  </w:t>
      </w:r>
    </w:p>
    <w:p w14:paraId="18597409" w14:textId="77777777" w:rsidR="00F93E04" w:rsidRPr="00F93E04" w:rsidRDefault="00F93E04" w:rsidP="00F93E04">
      <w:pPr>
        <w:pStyle w:val="13"/>
        <w:tabs>
          <w:tab w:val="left" w:pos="426"/>
        </w:tabs>
        <w:spacing w:after="0" w:line="240" w:lineRule="auto"/>
        <w:ind w:left="0"/>
        <w:jc w:val="center"/>
        <w:rPr>
          <w:rFonts w:ascii="Times New Roman" w:hAnsi="Times New Roman"/>
          <w:b/>
          <w:bCs/>
          <w:iCs/>
          <w:sz w:val="24"/>
          <w:szCs w:val="24"/>
          <w:lang w:val="kk-KZ"/>
        </w:rPr>
      </w:pPr>
    </w:p>
    <w:p w14:paraId="3AC53FE2" w14:textId="77777777" w:rsidR="00F93E04" w:rsidRPr="00F93E04" w:rsidRDefault="00F93E04" w:rsidP="00F93E04">
      <w:pPr>
        <w:pStyle w:val="13"/>
        <w:tabs>
          <w:tab w:val="left" w:pos="426"/>
        </w:tabs>
        <w:spacing w:after="0" w:line="240" w:lineRule="auto"/>
        <w:ind w:left="0"/>
        <w:jc w:val="center"/>
        <w:rPr>
          <w:rFonts w:ascii="Times New Roman" w:hAnsi="Times New Roman"/>
          <w:b/>
          <w:bCs/>
          <w:iCs/>
          <w:sz w:val="24"/>
          <w:szCs w:val="24"/>
          <w:lang w:val="kk-KZ"/>
        </w:rPr>
      </w:pPr>
      <w:r w:rsidRPr="00F93E04">
        <w:rPr>
          <w:rFonts w:ascii="Times New Roman" w:hAnsi="Times New Roman"/>
          <w:b/>
          <w:bCs/>
          <w:iCs/>
          <w:sz w:val="24"/>
          <w:szCs w:val="24"/>
          <w:lang w:val="kk-KZ"/>
        </w:rPr>
        <w:t>Есеп 25</w:t>
      </w:r>
    </w:p>
    <w:p w14:paraId="3C3086EF" w14:textId="77777777" w:rsidR="00F93E04" w:rsidRPr="00F93E04" w:rsidRDefault="00F93E04" w:rsidP="00F93E04">
      <w:pPr>
        <w:tabs>
          <w:tab w:val="left" w:pos="426"/>
        </w:tabs>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 xml:space="preserve">Заемщик   құны 6000000  тг. машинаны автонесие бойынша алуды ойластырды. Сыйақы нарқы жылына-14% , несие мерзімі-5жыл, алғашқы жарна мөлшері автомобиль құнының -20% , несие берген үшін комиссия-0,5%, қолма –қол ақша үшін комиссия-0,5%, машинаны сақтандыру сомасы автомобиль құнының 2,5%  болғандағы займ сомасын есептеу керек. </w:t>
      </w:r>
    </w:p>
    <w:p w14:paraId="2CB563C1" w14:textId="77777777" w:rsidR="00F93E04" w:rsidRPr="00F93E04" w:rsidRDefault="00F93E04" w:rsidP="00F93E04">
      <w:pPr>
        <w:tabs>
          <w:tab w:val="left" w:pos="426"/>
        </w:tabs>
        <w:spacing w:after="0" w:line="240" w:lineRule="auto"/>
        <w:jc w:val="center"/>
        <w:rPr>
          <w:rFonts w:ascii="Times New Roman" w:hAnsi="Times New Roman" w:cs="Times New Roman"/>
          <w:b/>
          <w:bCs/>
          <w:iCs/>
          <w:sz w:val="24"/>
          <w:szCs w:val="24"/>
          <w:lang w:val="kk-KZ"/>
        </w:rPr>
      </w:pPr>
    </w:p>
    <w:p w14:paraId="45C0B04A" w14:textId="77777777" w:rsidR="00F93E04" w:rsidRPr="00F93E04" w:rsidRDefault="00F93E04" w:rsidP="00F93E04">
      <w:pPr>
        <w:tabs>
          <w:tab w:val="left" w:pos="426"/>
        </w:tabs>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 26</w:t>
      </w:r>
    </w:p>
    <w:p w14:paraId="0C37E42C" w14:textId="77777777" w:rsidR="00F93E04" w:rsidRPr="00F93E04" w:rsidRDefault="00F93E04" w:rsidP="00F93E04">
      <w:pPr>
        <w:tabs>
          <w:tab w:val="left" w:pos="426"/>
        </w:tabs>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sz w:val="24"/>
          <w:szCs w:val="24"/>
          <w:lang w:val="kk-KZ"/>
        </w:rPr>
        <w:t xml:space="preserve">          </w:t>
      </w:r>
      <w:r w:rsidRPr="00F93E04">
        <w:rPr>
          <w:rFonts w:ascii="Times New Roman" w:hAnsi="Times New Roman" w:cs="Times New Roman"/>
          <w:b/>
          <w:bCs/>
          <w:iCs/>
          <w:sz w:val="24"/>
          <w:szCs w:val="24"/>
          <w:lang w:val="kk-KZ"/>
        </w:rPr>
        <w:t xml:space="preserve"> </w:t>
      </w:r>
      <w:r w:rsidRPr="00F93E04">
        <w:rPr>
          <w:rFonts w:ascii="Times New Roman" w:hAnsi="Times New Roman" w:cs="Times New Roman"/>
          <w:bCs/>
          <w:iCs/>
          <w:sz w:val="24"/>
          <w:szCs w:val="24"/>
          <w:lang w:val="kk-KZ"/>
        </w:rPr>
        <w:t>Салым салған күні 1 долл. сату курсы   330тн. ал сатып алу курсы 337 тн. болғанда банкке 1 мың долл.салым   салу жоспарланды.</w:t>
      </w:r>
    </w:p>
    <w:p w14:paraId="573924EE" w14:textId="77777777" w:rsidR="00F93E04" w:rsidRPr="00F93E04" w:rsidRDefault="00F93E04" w:rsidP="00F93E04">
      <w:pPr>
        <w:tabs>
          <w:tab w:val="left" w:pos="426"/>
        </w:tabs>
        <w:spacing w:after="0" w:line="240" w:lineRule="auto"/>
        <w:jc w:val="both"/>
        <w:rPr>
          <w:rFonts w:ascii="Times New Roman" w:hAnsi="Times New Roman" w:cs="Times New Roman"/>
          <w:sz w:val="24"/>
          <w:szCs w:val="24"/>
          <w:lang w:val="kk-KZ"/>
        </w:rPr>
      </w:pPr>
      <w:r w:rsidRPr="00F93E04">
        <w:rPr>
          <w:rFonts w:ascii="Times New Roman" w:hAnsi="Times New Roman" w:cs="Times New Roman"/>
          <w:sz w:val="24"/>
          <w:szCs w:val="24"/>
          <w:lang w:val="kk-KZ"/>
        </w:rPr>
        <w:t xml:space="preserve">Пайыздық ставка </w:t>
      </w:r>
      <w:r w:rsidRPr="00F93E04">
        <w:rPr>
          <w:rFonts w:ascii="Times New Roman" w:hAnsi="Times New Roman" w:cs="Times New Roman"/>
          <w:b/>
          <w:sz w:val="24"/>
          <w:szCs w:val="24"/>
          <w:lang w:val="kk-KZ"/>
        </w:rPr>
        <w:t xml:space="preserve">і </w:t>
      </w:r>
      <w:r w:rsidRPr="00F93E04">
        <w:rPr>
          <w:rFonts w:ascii="Times New Roman" w:hAnsi="Times New Roman" w:cs="Times New Roman"/>
          <w:sz w:val="24"/>
          <w:szCs w:val="24"/>
          <w:lang w:val="kk-KZ"/>
        </w:rPr>
        <w:t xml:space="preserve">(тенгемен есептегенде) = </w:t>
      </w:r>
      <w:r w:rsidRPr="00F93E04">
        <w:rPr>
          <w:rFonts w:ascii="Times New Roman" w:hAnsi="Times New Roman" w:cs="Times New Roman"/>
          <w:noProof/>
          <w:sz w:val="24"/>
          <w:szCs w:val="24"/>
          <w:lang w:val="kk-KZ"/>
        </w:rPr>
        <w:t xml:space="preserve">12 %,  </w:t>
      </w:r>
      <w:r w:rsidRPr="00F93E04">
        <w:rPr>
          <w:rFonts w:ascii="Times New Roman" w:hAnsi="Times New Roman" w:cs="Times New Roman"/>
          <w:b/>
          <w:noProof/>
          <w:sz w:val="24"/>
          <w:szCs w:val="24"/>
          <w:lang w:val="kk-KZ"/>
        </w:rPr>
        <w:t xml:space="preserve">j </w:t>
      </w:r>
      <w:r w:rsidRPr="00F93E04">
        <w:rPr>
          <w:rFonts w:ascii="Times New Roman" w:hAnsi="Times New Roman" w:cs="Times New Roman"/>
          <w:noProof/>
          <w:sz w:val="24"/>
          <w:szCs w:val="24"/>
          <w:lang w:val="kk-KZ"/>
        </w:rPr>
        <w:t>(валюталық ставка)</w:t>
      </w:r>
      <w:r w:rsidRPr="00F93E04">
        <w:rPr>
          <w:rFonts w:ascii="Times New Roman" w:hAnsi="Times New Roman" w:cs="Times New Roman"/>
          <w:sz w:val="24"/>
          <w:szCs w:val="24"/>
          <w:lang w:val="kk-KZ"/>
        </w:rPr>
        <w:t xml:space="preserve"> =  1,5</w:t>
      </w:r>
      <w:r w:rsidRPr="00F93E04">
        <w:rPr>
          <w:rFonts w:ascii="Times New Roman" w:hAnsi="Times New Roman" w:cs="Times New Roman"/>
          <w:noProof/>
          <w:sz w:val="24"/>
          <w:szCs w:val="24"/>
          <w:lang w:val="kk-KZ"/>
        </w:rPr>
        <w:t xml:space="preserve"> %, </w:t>
      </w:r>
      <w:r w:rsidRPr="00F93E04">
        <w:rPr>
          <w:rFonts w:ascii="Times New Roman" w:hAnsi="Times New Roman" w:cs="Times New Roman"/>
          <w:sz w:val="24"/>
          <w:szCs w:val="24"/>
          <w:lang w:val="kk-KZ"/>
        </w:rPr>
        <w:t xml:space="preserve">салым мерзімі-6 ай болғандағы қай валюта түрінде салым салу  тиімді  болатынын  анықтаңыз.  </w:t>
      </w:r>
    </w:p>
    <w:p w14:paraId="464A9A19" w14:textId="77777777" w:rsidR="00F93E04" w:rsidRPr="00F93E04" w:rsidRDefault="00F93E04" w:rsidP="00F93E04">
      <w:pPr>
        <w:tabs>
          <w:tab w:val="left" w:pos="426"/>
        </w:tabs>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 27</w:t>
      </w:r>
    </w:p>
    <w:p w14:paraId="3706908B" w14:textId="77777777" w:rsidR="00F93E04" w:rsidRPr="00F93E04" w:rsidRDefault="00F93E04" w:rsidP="00F93E04">
      <w:pPr>
        <w:tabs>
          <w:tab w:val="left" w:pos="426"/>
        </w:tabs>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ab/>
        <w:t xml:space="preserve"> Тікелей котировка бойынша USD кросс курсын  EUR   бойынша анықтаңыз   </w:t>
      </w:r>
    </w:p>
    <w:p w14:paraId="11E3E7B6" w14:textId="77777777" w:rsidR="00F93E04" w:rsidRPr="00F93E04" w:rsidRDefault="00F93E04" w:rsidP="00F93E04">
      <w:pPr>
        <w:tabs>
          <w:tab w:val="left" w:pos="426"/>
        </w:tabs>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 xml:space="preserve">                              </w:t>
      </w:r>
    </w:p>
    <w:p w14:paraId="6F3CE1F8" w14:textId="77777777" w:rsidR="00F93E04" w:rsidRPr="00F93E04" w:rsidRDefault="00F93E04" w:rsidP="00F93E04">
      <w:pPr>
        <w:tabs>
          <w:tab w:val="left" w:pos="426"/>
        </w:tabs>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 xml:space="preserve">                            Сатып алу         Сату</w:t>
      </w:r>
    </w:p>
    <w:p w14:paraId="0DB5D16C" w14:textId="77777777" w:rsidR="00F93E04" w:rsidRPr="00F93E04" w:rsidRDefault="00F93E04" w:rsidP="00F93E04">
      <w:pPr>
        <w:tabs>
          <w:tab w:val="left" w:pos="426"/>
        </w:tabs>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USD/KZT              330                   335</w:t>
      </w:r>
    </w:p>
    <w:p w14:paraId="132FC61F" w14:textId="77777777" w:rsidR="00F93E04" w:rsidRPr="00F93E04" w:rsidRDefault="00F93E04" w:rsidP="00F93E04">
      <w:pPr>
        <w:tabs>
          <w:tab w:val="left" w:pos="426"/>
        </w:tabs>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EUR/KZT              346                   352</w:t>
      </w:r>
    </w:p>
    <w:p w14:paraId="2AD05B58" w14:textId="77777777" w:rsidR="00F93E04" w:rsidRPr="00F93E04" w:rsidRDefault="00F93E04" w:rsidP="00F93E04">
      <w:pPr>
        <w:tabs>
          <w:tab w:val="left" w:pos="426"/>
        </w:tabs>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 28</w:t>
      </w:r>
    </w:p>
    <w:p w14:paraId="164D0EC5" w14:textId="77777777" w:rsidR="00F93E04" w:rsidRPr="00F93E04" w:rsidRDefault="00F93E04" w:rsidP="00F93E04">
      <w:pPr>
        <w:tabs>
          <w:tab w:val="left" w:pos="426"/>
        </w:tabs>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ab/>
        <w:t xml:space="preserve"> EUR кросс-курсын   тенгенің жанама  котировкасы бойынша анықтаңыз</w:t>
      </w:r>
    </w:p>
    <w:p w14:paraId="253C6034" w14:textId="77777777" w:rsidR="00F93E04" w:rsidRPr="00F93E04" w:rsidRDefault="00F93E04" w:rsidP="00F93E04">
      <w:pPr>
        <w:tabs>
          <w:tab w:val="left" w:pos="426"/>
        </w:tabs>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 xml:space="preserve">                              </w:t>
      </w:r>
    </w:p>
    <w:p w14:paraId="18436D0E" w14:textId="77777777" w:rsidR="00F93E04" w:rsidRPr="00F93E04" w:rsidRDefault="00F93E04" w:rsidP="00F93E04">
      <w:pPr>
        <w:tabs>
          <w:tab w:val="left" w:pos="426"/>
        </w:tabs>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 xml:space="preserve">                            Сатып алу         Сату</w:t>
      </w:r>
    </w:p>
    <w:p w14:paraId="6DBB7478" w14:textId="77777777" w:rsidR="00F93E04" w:rsidRPr="00F93E04" w:rsidRDefault="00F93E04" w:rsidP="00F93E04">
      <w:pPr>
        <w:tabs>
          <w:tab w:val="left" w:pos="426"/>
        </w:tabs>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USD/EUR           0,9375             0,9682</w:t>
      </w:r>
    </w:p>
    <w:p w14:paraId="4B701D40" w14:textId="77777777" w:rsidR="00F93E04" w:rsidRPr="00F93E04" w:rsidRDefault="00F93E04" w:rsidP="00F93E04">
      <w:pPr>
        <w:tabs>
          <w:tab w:val="left" w:pos="426"/>
        </w:tabs>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USD/KZT              330                  335</w:t>
      </w:r>
    </w:p>
    <w:p w14:paraId="271EEB41" w14:textId="77777777" w:rsidR="00F93E04" w:rsidRPr="00F93E04" w:rsidRDefault="00F93E04" w:rsidP="00F93E04">
      <w:pPr>
        <w:tabs>
          <w:tab w:val="left" w:pos="426"/>
        </w:tabs>
        <w:spacing w:after="0" w:line="240" w:lineRule="auto"/>
        <w:jc w:val="center"/>
        <w:rPr>
          <w:rFonts w:ascii="Times New Roman" w:hAnsi="Times New Roman" w:cs="Times New Roman"/>
          <w:b/>
          <w:bCs/>
          <w:iCs/>
          <w:sz w:val="24"/>
          <w:szCs w:val="24"/>
          <w:lang w:val="kk-KZ"/>
        </w:rPr>
      </w:pPr>
    </w:p>
    <w:p w14:paraId="6833EFA2" w14:textId="77777777" w:rsidR="00F93E04" w:rsidRPr="00F93E04" w:rsidRDefault="00F93E04" w:rsidP="00F93E04">
      <w:pPr>
        <w:tabs>
          <w:tab w:val="left" w:pos="426"/>
        </w:tabs>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 29</w:t>
      </w:r>
    </w:p>
    <w:p w14:paraId="2B7CFD95" w14:textId="77777777" w:rsidR="00F93E04" w:rsidRPr="00F93E04" w:rsidRDefault="00F93E04" w:rsidP="00F93E04">
      <w:pPr>
        <w:tabs>
          <w:tab w:val="left" w:pos="426"/>
        </w:tabs>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
          <w:bCs/>
          <w:iCs/>
          <w:sz w:val="24"/>
          <w:szCs w:val="24"/>
          <w:lang w:val="kk-KZ"/>
        </w:rPr>
        <w:t xml:space="preserve">  </w:t>
      </w:r>
      <w:r w:rsidRPr="00F93E04">
        <w:rPr>
          <w:rFonts w:ascii="Times New Roman" w:hAnsi="Times New Roman" w:cs="Times New Roman"/>
          <w:bCs/>
          <w:iCs/>
          <w:sz w:val="24"/>
          <w:szCs w:val="24"/>
          <w:lang w:val="kk-KZ"/>
        </w:rPr>
        <w:t xml:space="preserve">Жанама котировка бойынша USD EUR қатысты     кросс-курсын анықтаңыз  </w:t>
      </w:r>
    </w:p>
    <w:p w14:paraId="75190DE6" w14:textId="77777777" w:rsidR="00F93E04" w:rsidRPr="00F93E04" w:rsidRDefault="00F93E04" w:rsidP="00F93E04">
      <w:pPr>
        <w:tabs>
          <w:tab w:val="left" w:pos="426"/>
        </w:tabs>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 xml:space="preserve">                              </w:t>
      </w:r>
    </w:p>
    <w:p w14:paraId="5D37296A" w14:textId="77777777" w:rsidR="00F93E04" w:rsidRPr="00F93E04" w:rsidRDefault="00F93E04" w:rsidP="00F93E04">
      <w:pPr>
        <w:tabs>
          <w:tab w:val="left" w:pos="426"/>
        </w:tabs>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 xml:space="preserve">                         Сатып алу        Сату</w:t>
      </w:r>
    </w:p>
    <w:p w14:paraId="283CA0E6" w14:textId="77777777" w:rsidR="00F93E04" w:rsidRPr="00F93E04" w:rsidRDefault="00F93E04" w:rsidP="00F93E04">
      <w:pPr>
        <w:tabs>
          <w:tab w:val="left" w:pos="426"/>
        </w:tabs>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RUB/KZT              5,2                 5,6</w:t>
      </w:r>
    </w:p>
    <w:p w14:paraId="38F565C8" w14:textId="77777777" w:rsidR="00F93E04" w:rsidRPr="00F93E04" w:rsidRDefault="00F93E04" w:rsidP="00F93E04">
      <w:pPr>
        <w:tabs>
          <w:tab w:val="left" w:pos="426"/>
        </w:tabs>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 xml:space="preserve">KZT/USD           0,003              0,0029                  </w:t>
      </w:r>
    </w:p>
    <w:p w14:paraId="394E7569" w14:textId="77777777" w:rsidR="00F93E04" w:rsidRPr="00F93E04" w:rsidRDefault="00F93E04" w:rsidP="00F93E04">
      <w:pPr>
        <w:tabs>
          <w:tab w:val="left" w:pos="426"/>
        </w:tabs>
        <w:spacing w:after="0" w:line="240" w:lineRule="auto"/>
        <w:jc w:val="center"/>
        <w:rPr>
          <w:rFonts w:ascii="Times New Roman" w:hAnsi="Times New Roman" w:cs="Times New Roman"/>
          <w:b/>
          <w:bCs/>
          <w:iCs/>
          <w:sz w:val="24"/>
          <w:szCs w:val="24"/>
          <w:lang w:val="kk-KZ"/>
        </w:rPr>
      </w:pPr>
    </w:p>
    <w:p w14:paraId="11FB0920" w14:textId="77777777" w:rsidR="00F93E04" w:rsidRPr="00F93E04" w:rsidRDefault="00F93E04" w:rsidP="00F93E04">
      <w:pPr>
        <w:tabs>
          <w:tab w:val="left" w:pos="426"/>
        </w:tabs>
        <w:spacing w:after="0" w:line="240" w:lineRule="auto"/>
        <w:jc w:val="center"/>
        <w:rPr>
          <w:rFonts w:ascii="Times New Roman" w:hAnsi="Times New Roman" w:cs="Times New Roman"/>
          <w:b/>
          <w:bCs/>
          <w:iCs/>
          <w:sz w:val="24"/>
          <w:szCs w:val="24"/>
          <w:lang w:val="kk-KZ"/>
        </w:rPr>
      </w:pPr>
      <w:r w:rsidRPr="00F93E04">
        <w:rPr>
          <w:rFonts w:ascii="Times New Roman" w:hAnsi="Times New Roman" w:cs="Times New Roman"/>
          <w:b/>
          <w:bCs/>
          <w:iCs/>
          <w:sz w:val="24"/>
          <w:szCs w:val="24"/>
          <w:lang w:val="kk-KZ"/>
        </w:rPr>
        <w:t>Есеп 30</w:t>
      </w:r>
    </w:p>
    <w:p w14:paraId="6699CB24" w14:textId="77777777" w:rsidR="00F93E04" w:rsidRPr="00F93E04" w:rsidRDefault="00F93E04" w:rsidP="00F93E04">
      <w:pPr>
        <w:tabs>
          <w:tab w:val="left" w:pos="426"/>
        </w:tabs>
        <w:spacing w:after="0" w:line="240" w:lineRule="auto"/>
        <w:jc w:val="both"/>
        <w:rPr>
          <w:rFonts w:ascii="Times New Roman" w:hAnsi="Times New Roman" w:cs="Times New Roman"/>
          <w:bCs/>
          <w:iCs/>
          <w:sz w:val="24"/>
          <w:szCs w:val="24"/>
          <w:lang w:val="kk-KZ"/>
        </w:rPr>
      </w:pPr>
      <w:r w:rsidRPr="00F93E04">
        <w:rPr>
          <w:rFonts w:ascii="Times New Roman" w:hAnsi="Times New Roman" w:cs="Times New Roman"/>
          <w:bCs/>
          <w:iCs/>
          <w:sz w:val="24"/>
          <w:szCs w:val="24"/>
          <w:lang w:val="kk-KZ"/>
        </w:rPr>
        <w:t xml:space="preserve">           Банктің бір күнде тенгемен жүргізген   келесі операцияларындағы әр валюта бойынша валюталық позициясын анықтаңыз: </w:t>
      </w:r>
    </w:p>
    <w:p w14:paraId="35131EF6" w14:textId="77777777" w:rsidR="00F93E04" w:rsidRPr="00F93E04" w:rsidRDefault="00F93E04" w:rsidP="00F93E04">
      <w:pPr>
        <w:pStyle w:val="13"/>
        <w:numPr>
          <w:ilvl w:val="0"/>
          <w:numId w:val="15"/>
        </w:numPr>
        <w:tabs>
          <w:tab w:val="left" w:pos="426"/>
        </w:tabs>
        <w:spacing w:after="0" w:line="240" w:lineRule="auto"/>
        <w:ind w:left="0" w:firstLine="0"/>
        <w:jc w:val="both"/>
        <w:rPr>
          <w:rFonts w:ascii="Times New Roman" w:hAnsi="Times New Roman"/>
          <w:bCs/>
          <w:iCs/>
          <w:sz w:val="24"/>
          <w:szCs w:val="24"/>
          <w:lang w:val="kk-KZ"/>
        </w:rPr>
      </w:pPr>
      <w:r w:rsidRPr="00F93E04">
        <w:rPr>
          <w:rFonts w:ascii="Times New Roman" w:hAnsi="Times New Roman"/>
          <w:bCs/>
          <w:iCs/>
          <w:sz w:val="24"/>
          <w:szCs w:val="24"/>
          <w:lang w:val="kk-KZ"/>
        </w:rPr>
        <w:t xml:space="preserve">Банк 1000 </w:t>
      </w:r>
      <w:r w:rsidRPr="00F93E04">
        <w:rPr>
          <w:rFonts w:ascii="Times New Roman" w:hAnsi="Times New Roman"/>
          <w:bCs/>
          <w:iCs/>
          <w:sz w:val="24"/>
          <w:szCs w:val="24"/>
          <w:lang w:val="en-US"/>
        </w:rPr>
        <w:t>EUR</w:t>
      </w:r>
      <w:r w:rsidRPr="00F93E04">
        <w:rPr>
          <w:rFonts w:ascii="Times New Roman" w:hAnsi="Times New Roman"/>
          <w:bCs/>
          <w:iCs/>
          <w:sz w:val="24"/>
          <w:szCs w:val="24"/>
          <w:lang w:val="kk-KZ"/>
        </w:rPr>
        <w:t>,</w:t>
      </w:r>
      <w:r w:rsidRPr="00F93E04">
        <w:rPr>
          <w:rFonts w:ascii="Times New Roman" w:hAnsi="Times New Roman"/>
          <w:bCs/>
          <w:iCs/>
          <w:sz w:val="24"/>
          <w:szCs w:val="24"/>
        </w:rPr>
        <w:t xml:space="preserve"> </w:t>
      </w:r>
      <w:r w:rsidRPr="00F93E04">
        <w:rPr>
          <w:rFonts w:ascii="Times New Roman" w:hAnsi="Times New Roman"/>
          <w:bCs/>
          <w:iCs/>
          <w:sz w:val="24"/>
          <w:szCs w:val="24"/>
          <w:lang w:val="kk-KZ"/>
        </w:rPr>
        <w:t xml:space="preserve"> </w:t>
      </w:r>
      <w:r w:rsidRPr="00F93E04">
        <w:rPr>
          <w:rFonts w:ascii="Times New Roman" w:hAnsi="Times New Roman"/>
          <w:bCs/>
          <w:iCs/>
          <w:sz w:val="24"/>
          <w:szCs w:val="24"/>
        </w:rPr>
        <w:t xml:space="preserve"> </w:t>
      </w:r>
      <w:r w:rsidRPr="00F93E04">
        <w:rPr>
          <w:rFonts w:ascii="Times New Roman" w:hAnsi="Times New Roman"/>
          <w:bCs/>
          <w:iCs/>
          <w:sz w:val="24"/>
          <w:szCs w:val="24"/>
          <w:lang w:val="en-US"/>
        </w:rPr>
        <w:t>USD</w:t>
      </w:r>
      <w:r w:rsidRPr="00F93E04">
        <w:rPr>
          <w:rFonts w:ascii="Times New Roman" w:hAnsi="Times New Roman"/>
          <w:bCs/>
          <w:iCs/>
          <w:sz w:val="24"/>
          <w:szCs w:val="24"/>
        </w:rPr>
        <w:t xml:space="preserve"> </w:t>
      </w:r>
      <w:r w:rsidRPr="00F93E04">
        <w:rPr>
          <w:rFonts w:ascii="Times New Roman" w:hAnsi="Times New Roman"/>
          <w:bCs/>
          <w:iCs/>
          <w:sz w:val="24"/>
          <w:szCs w:val="24"/>
          <w:lang w:val="kk-KZ"/>
        </w:rPr>
        <w:t xml:space="preserve"> </w:t>
      </w:r>
      <w:r w:rsidRPr="00F93E04">
        <w:rPr>
          <w:rFonts w:ascii="Times New Roman" w:hAnsi="Times New Roman"/>
          <w:bCs/>
          <w:iCs/>
          <w:sz w:val="24"/>
          <w:szCs w:val="24"/>
        </w:rPr>
        <w:t xml:space="preserve"> курс</w:t>
      </w:r>
      <w:r w:rsidRPr="00F93E04">
        <w:rPr>
          <w:rFonts w:ascii="Times New Roman" w:hAnsi="Times New Roman"/>
          <w:bCs/>
          <w:iCs/>
          <w:sz w:val="24"/>
          <w:szCs w:val="24"/>
          <w:lang w:val="kk-KZ"/>
        </w:rPr>
        <w:t>ы</w:t>
      </w:r>
      <w:r w:rsidRPr="00F93E04">
        <w:rPr>
          <w:rFonts w:ascii="Times New Roman" w:hAnsi="Times New Roman"/>
          <w:bCs/>
          <w:iCs/>
          <w:sz w:val="24"/>
          <w:szCs w:val="24"/>
        </w:rPr>
        <w:t xml:space="preserve"> 1,07</w:t>
      </w:r>
      <w:r w:rsidRPr="00F93E04">
        <w:rPr>
          <w:rFonts w:ascii="Times New Roman" w:hAnsi="Times New Roman"/>
          <w:bCs/>
          <w:iCs/>
          <w:sz w:val="24"/>
          <w:szCs w:val="24"/>
          <w:lang w:val="kk-KZ"/>
        </w:rPr>
        <w:t xml:space="preserve"> болғанда сатып алды;</w:t>
      </w:r>
    </w:p>
    <w:p w14:paraId="39979903" w14:textId="77777777" w:rsidR="00F93E04" w:rsidRPr="00F93E04" w:rsidRDefault="00F93E04" w:rsidP="00F93E04">
      <w:pPr>
        <w:pStyle w:val="13"/>
        <w:numPr>
          <w:ilvl w:val="0"/>
          <w:numId w:val="15"/>
        </w:numPr>
        <w:tabs>
          <w:tab w:val="left" w:pos="426"/>
        </w:tabs>
        <w:spacing w:after="0" w:line="240" w:lineRule="auto"/>
        <w:ind w:left="0" w:firstLine="0"/>
        <w:jc w:val="both"/>
        <w:rPr>
          <w:rFonts w:ascii="Times New Roman" w:hAnsi="Times New Roman"/>
          <w:bCs/>
          <w:iCs/>
          <w:sz w:val="24"/>
          <w:szCs w:val="24"/>
          <w:lang w:val="kk-KZ"/>
        </w:rPr>
      </w:pPr>
      <w:r w:rsidRPr="00F93E04">
        <w:rPr>
          <w:rFonts w:ascii="Times New Roman" w:hAnsi="Times New Roman"/>
          <w:bCs/>
          <w:iCs/>
          <w:sz w:val="24"/>
          <w:szCs w:val="24"/>
          <w:lang w:val="kk-KZ"/>
        </w:rPr>
        <w:t>Банк 900</w:t>
      </w:r>
      <w:r w:rsidRPr="00F93E04">
        <w:rPr>
          <w:rFonts w:ascii="Times New Roman" w:hAnsi="Times New Roman"/>
          <w:bCs/>
          <w:iCs/>
          <w:sz w:val="24"/>
          <w:szCs w:val="24"/>
        </w:rPr>
        <w:t xml:space="preserve"> </w:t>
      </w:r>
      <w:r w:rsidRPr="00F93E04">
        <w:rPr>
          <w:rFonts w:ascii="Times New Roman" w:hAnsi="Times New Roman"/>
          <w:bCs/>
          <w:iCs/>
          <w:sz w:val="24"/>
          <w:szCs w:val="24"/>
          <w:lang w:val="en-US"/>
        </w:rPr>
        <w:t>USD</w:t>
      </w:r>
      <w:r w:rsidRPr="00F93E04">
        <w:rPr>
          <w:rFonts w:ascii="Times New Roman" w:hAnsi="Times New Roman"/>
          <w:bCs/>
          <w:iCs/>
          <w:sz w:val="24"/>
          <w:szCs w:val="24"/>
          <w:lang w:val="kk-KZ"/>
        </w:rPr>
        <w:t xml:space="preserve">, </w:t>
      </w:r>
      <w:r w:rsidRPr="00F93E04">
        <w:rPr>
          <w:rFonts w:ascii="Times New Roman" w:hAnsi="Times New Roman"/>
          <w:bCs/>
          <w:iCs/>
          <w:sz w:val="24"/>
          <w:szCs w:val="24"/>
        </w:rPr>
        <w:t xml:space="preserve"> </w:t>
      </w:r>
      <w:r w:rsidRPr="00F93E04">
        <w:rPr>
          <w:rFonts w:ascii="Times New Roman" w:hAnsi="Times New Roman"/>
          <w:bCs/>
          <w:iCs/>
          <w:sz w:val="24"/>
          <w:szCs w:val="24"/>
          <w:lang w:val="en-US"/>
        </w:rPr>
        <w:t>RUB</w:t>
      </w:r>
      <w:r w:rsidRPr="00F93E04">
        <w:rPr>
          <w:rFonts w:ascii="Times New Roman" w:hAnsi="Times New Roman"/>
          <w:bCs/>
          <w:iCs/>
          <w:sz w:val="24"/>
          <w:szCs w:val="24"/>
        </w:rPr>
        <w:t xml:space="preserve"> курс</w:t>
      </w:r>
      <w:r w:rsidRPr="00F93E04">
        <w:rPr>
          <w:rFonts w:ascii="Times New Roman" w:hAnsi="Times New Roman"/>
          <w:bCs/>
          <w:iCs/>
          <w:sz w:val="24"/>
          <w:szCs w:val="24"/>
          <w:lang w:val="kk-KZ"/>
        </w:rPr>
        <w:t>ы</w:t>
      </w:r>
      <w:r w:rsidRPr="00F93E04">
        <w:rPr>
          <w:rFonts w:ascii="Times New Roman" w:hAnsi="Times New Roman"/>
          <w:bCs/>
          <w:iCs/>
          <w:sz w:val="24"/>
          <w:szCs w:val="24"/>
        </w:rPr>
        <w:t xml:space="preserve"> </w:t>
      </w:r>
      <w:r w:rsidRPr="00F93E04">
        <w:rPr>
          <w:rFonts w:ascii="Times New Roman" w:hAnsi="Times New Roman"/>
          <w:bCs/>
          <w:iCs/>
          <w:sz w:val="24"/>
          <w:szCs w:val="24"/>
          <w:lang w:val="kk-KZ"/>
        </w:rPr>
        <w:t>0,15 болғанда сатып алды;</w:t>
      </w:r>
    </w:p>
    <w:p w14:paraId="07D5D32C" w14:textId="77777777" w:rsidR="00F93E04" w:rsidRPr="00F93E04" w:rsidRDefault="00F93E04" w:rsidP="00F93E04">
      <w:pPr>
        <w:pStyle w:val="13"/>
        <w:numPr>
          <w:ilvl w:val="0"/>
          <w:numId w:val="15"/>
        </w:numPr>
        <w:tabs>
          <w:tab w:val="left" w:pos="426"/>
        </w:tabs>
        <w:spacing w:after="0" w:line="240" w:lineRule="auto"/>
        <w:ind w:left="0" w:firstLine="0"/>
        <w:jc w:val="both"/>
        <w:rPr>
          <w:rFonts w:ascii="Times New Roman" w:hAnsi="Times New Roman"/>
          <w:bCs/>
          <w:iCs/>
          <w:sz w:val="24"/>
          <w:szCs w:val="24"/>
          <w:lang w:val="kk-KZ"/>
        </w:rPr>
      </w:pPr>
      <w:r w:rsidRPr="00F93E04">
        <w:rPr>
          <w:rFonts w:ascii="Times New Roman" w:hAnsi="Times New Roman"/>
          <w:bCs/>
          <w:iCs/>
          <w:sz w:val="24"/>
          <w:szCs w:val="24"/>
          <w:lang w:val="kk-KZ"/>
        </w:rPr>
        <w:t>Банк  USD-ды 12148,5 KGS, USD  KGS шаққанда курсы 69,42 сом болғанда сатып жіберді;</w:t>
      </w:r>
    </w:p>
    <w:p w14:paraId="3112F29C" w14:textId="77777777" w:rsidR="00F93E04" w:rsidRPr="00F93E04" w:rsidRDefault="00F93E04" w:rsidP="00F93E04">
      <w:pPr>
        <w:pStyle w:val="13"/>
        <w:numPr>
          <w:ilvl w:val="0"/>
          <w:numId w:val="15"/>
        </w:numPr>
        <w:tabs>
          <w:tab w:val="left" w:pos="426"/>
        </w:tabs>
        <w:spacing w:after="0" w:line="240" w:lineRule="auto"/>
        <w:ind w:left="0" w:firstLine="0"/>
        <w:jc w:val="both"/>
        <w:rPr>
          <w:rFonts w:ascii="Times New Roman" w:hAnsi="Times New Roman"/>
          <w:bCs/>
          <w:iCs/>
          <w:sz w:val="24"/>
          <w:szCs w:val="24"/>
          <w:lang w:val="kk-KZ"/>
        </w:rPr>
      </w:pPr>
      <w:r w:rsidRPr="00F93E04">
        <w:rPr>
          <w:rFonts w:ascii="Times New Roman" w:hAnsi="Times New Roman"/>
          <w:bCs/>
          <w:iCs/>
          <w:sz w:val="24"/>
          <w:szCs w:val="24"/>
          <w:lang w:val="kk-KZ"/>
        </w:rPr>
        <w:t>Банк 96 EUR, RUB EUR шаққанда курсы 62,5 болғанда сатып жіберді.</w:t>
      </w:r>
    </w:p>
    <w:p w14:paraId="24EBB435" w14:textId="2E3D8683" w:rsidR="00BB41BD" w:rsidRPr="00F93E04" w:rsidRDefault="00EE1AD3" w:rsidP="00F93E04">
      <w:pPr>
        <w:spacing w:after="0" w:line="240" w:lineRule="auto"/>
        <w:jc w:val="both"/>
        <w:rPr>
          <w:rFonts w:ascii="Times New Roman" w:hAnsi="Times New Roman" w:cs="Times New Roman"/>
          <w:b/>
          <w:sz w:val="24"/>
          <w:szCs w:val="24"/>
          <w:lang w:val="kk-KZ"/>
        </w:rPr>
      </w:pPr>
      <w:r w:rsidRPr="00F93E04">
        <w:rPr>
          <w:rFonts w:ascii="Times New Roman" w:hAnsi="Times New Roman" w:cs="Times New Roman"/>
          <w:b/>
          <w:sz w:val="24"/>
          <w:szCs w:val="24"/>
          <w:lang w:val="kk-KZ"/>
        </w:rPr>
        <w:t xml:space="preserve">           </w:t>
      </w:r>
    </w:p>
    <w:p w14:paraId="5352ED4C" w14:textId="77777777" w:rsidR="00BB41BD" w:rsidRDefault="00BB41BD" w:rsidP="00EE1AD3">
      <w:pPr>
        <w:spacing w:after="0" w:line="240" w:lineRule="auto"/>
        <w:jc w:val="both"/>
        <w:rPr>
          <w:rFonts w:ascii="Times New Roman" w:hAnsi="Times New Roman" w:cs="Times New Roman"/>
          <w:b/>
          <w:sz w:val="24"/>
          <w:szCs w:val="24"/>
          <w:lang w:val="kk-KZ"/>
        </w:rPr>
      </w:pPr>
    </w:p>
    <w:p w14:paraId="2F665E2B" w14:textId="77777777" w:rsidR="00BB41BD" w:rsidRDefault="00BB41BD" w:rsidP="00EE1AD3">
      <w:pPr>
        <w:spacing w:after="0" w:line="240" w:lineRule="auto"/>
        <w:jc w:val="both"/>
        <w:rPr>
          <w:rFonts w:ascii="Times New Roman" w:hAnsi="Times New Roman" w:cs="Times New Roman"/>
          <w:b/>
          <w:sz w:val="24"/>
          <w:szCs w:val="24"/>
          <w:lang w:val="kk-KZ"/>
        </w:rPr>
      </w:pPr>
    </w:p>
    <w:p w14:paraId="39DABB1E" w14:textId="77777777" w:rsidR="00BB41BD" w:rsidRDefault="00BB41BD" w:rsidP="00EE1AD3">
      <w:pPr>
        <w:spacing w:after="0" w:line="240" w:lineRule="auto"/>
        <w:jc w:val="both"/>
        <w:rPr>
          <w:rFonts w:ascii="Times New Roman" w:hAnsi="Times New Roman" w:cs="Times New Roman"/>
          <w:b/>
          <w:sz w:val="24"/>
          <w:szCs w:val="24"/>
          <w:lang w:val="kk-KZ"/>
        </w:rPr>
      </w:pPr>
    </w:p>
    <w:p w14:paraId="5850742A" w14:textId="2318E221" w:rsidR="00EE1AD3" w:rsidRDefault="00EE1AD3" w:rsidP="00BB41BD">
      <w:pPr>
        <w:spacing w:after="0" w:line="240" w:lineRule="auto"/>
        <w:jc w:val="center"/>
        <w:rPr>
          <w:rFonts w:ascii="Times New Roman" w:hAnsi="Times New Roman" w:cs="Times New Roman"/>
          <w:b/>
          <w:sz w:val="24"/>
          <w:szCs w:val="24"/>
          <w:lang w:val="kk-KZ"/>
        </w:rPr>
      </w:pPr>
      <w:r w:rsidRPr="00EE1AD3">
        <w:rPr>
          <w:rFonts w:ascii="Times New Roman" w:hAnsi="Times New Roman" w:cs="Times New Roman"/>
          <w:b/>
          <w:sz w:val="24"/>
          <w:szCs w:val="24"/>
          <w:lang w:val="kk-KZ"/>
        </w:rPr>
        <w:lastRenderedPageBreak/>
        <w:t>ӘДЕБИЕТТЕР</w:t>
      </w:r>
    </w:p>
    <w:p w14:paraId="3726325C" w14:textId="77777777" w:rsidR="003D6303" w:rsidRPr="00EE1AD3" w:rsidRDefault="003D6303" w:rsidP="00BB41BD">
      <w:pPr>
        <w:spacing w:after="0" w:line="240" w:lineRule="auto"/>
        <w:jc w:val="center"/>
        <w:rPr>
          <w:rFonts w:ascii="Times New Roman" w:hAnsi="Times New Roman" w:cs="Times New Roman"/>
          <w:b/>
          <w:sz w:val="24"/>
          <w:szCs w:val="24"/>
          <w:lang w:val="kk-KZ"/>
        </w:rPr>
      </w:pPr>
    </w:p>
    <w:p w14:paraId="33E95022" w14:textId="0F4BD672" w:rsidR="009C2ECA" w:rsidRPr="00091A11" w:rsidRDefault="00091A11" w:rsidP="00C3568D">
      <w:pPr>
        <w:pStyle w:val="ac"/>
        <w:numPr>
          <w:ilvl w:val="0"/>
          <w:numId w:val="13"/>
        </w:numPr>
        <w:tabs>
          <w:tab w:val="left" w:pos="0"/>
          <w:tab w:val="left" w:pos="993"/>
        </w:tabs>
        <w:spacing w:after="0" w:line="240" w:lineRule="auto"/>
        <w:ind w:left="0" w:firstLine="709"/>
        <w:jc w:val="both"/>
        <w:rPr>
          <w:rFonts w:ascii="Times New Roman" w:hAnsi="Times New Roman" w:cs="Times New Roman"/>
          <w:sz w:val="24"/>
          <w:szCs w:val="24"/>
          <w:lang w:val="kk-KZ"/>
        </w:rPr>
      </w:pPr>
      <w:proofErr w:type="spellStart"/>
      <w:r w:rsidRPr="00091A11">
        <w:rPr>
          <w:rFonts w:ascii="Times New Roman" w:hAnsi="Times New Roman" w:cs="Times New Roman"/>
          <w:sz w:val="24"/>
          <w:szCs w:val="24"/>
        </w:rPr>
        <w:t>Искаков</w:t>
      </w:r>
      <w:proofErr w:type="spellEnd"/>
      <w:r w:rsidRPr="00091A11">
        <w:rPr>
          <w:rFonts w:ascii="Times New Roman" w:hAnsi="Times New Roman" w:cs="Times New Roman"/>
          <w:sz w:val="24"/>
          <w:szCs w:val="24"/>
        </w:rPr>
        <w:t>, Ұ. М.</w:t>
      </w:r>
      <w:r w:rsidRPr="00091A11">
        <w:rPr>
          <w:rFonts w:ascii="Times New Roman" w:hAnsi="Times New Roman" w:cs="Times New Roman"/>
          <w:sz w:val="24"/>
          <w:szCs w:val="24"/>
          <w:lang w:val="kk-KZ"/>
        </w:rPr>
        <w:t xml:space="preserve"> </w:t>
      </w:r>
      <w:r w:rsidRPr="00091A11">
        <w:rPr>
          <w:rFonts w:ascii="Times New Roman" w:hAnsi="Times New Roman" w:cs="Times New Roman"/>
          <w:sz w:val="24"/>
          <w:szCs w:val="24"/>
        </w:rPr>
        <w:t xml:space="preserve">Банк </w:t>
      </w:r>
      <w:proofErr w:type="spellStart"/>
      <w:r w:rsidRPr="00091A11">
        <w:rPr>
          <w:rFonts w:ascii="Times New Roman" w:hAnsi="Times New Roman" w:cs="Times New Roman"/>
          <w:sz w:val="24"/>
          <w:szCs w:val="24"/>
        </w:rPr>
        <w:t>ісі</w:t>
      </w:r>
      <w:proofErr w:type="spellEnd"/>
      <w:r w:rsidRPr="00091A11">
        <w:rPr>
          <w:rFonts w:ascii="Times New Roman" w:hAnsi="Times New Roman" w:cs="Times New Roman"/>
          <w:sz w:val="24"/>
          <w:szCs w:val="24"/>
        </w:rPr>
        <w:t xml:space="preserve"> [</w:t>
      </w:r>
      <w:proofErr w:type="spellStart"/>
      <w:r w:rsidRPr="00091A11">
        <w:rPr>
          <w:rFonts w:ascii="Times New Roman" w:hAnsi="Times New Roman" w:cs="Times New Roman"/>
          <w:sz w:val="24"/>
          <w:szCs w:val="24"/>
        </w:rPr>
        <w:t>Мәтін</w:t>
      </w:r>
      <w:proofErr w:type="spellEnd"/>
      <w:r w:rsidRPr="00091A11">
        <w:rPr>
          <w:rFonts w:ascii="Times New Roman" w:hAnsi="Times New Roman" w:cs="Times New Roman"/>
          <w:sz w:val="24"/>
          <w:szCs w:val="24"/>
        </w:rPr>
        <w:t xml:space="preserve">]: </w:t>
      </w:r>
      <w:proofErr w:type="spellStart"/>
      <w:r w:rsidRPr="00091A11">
        <w:rPr>
          <w:rFonts w:ascii="Times New Roman" w:hAnsi="Times New Roman" w:cs="Times New Roman"/>
          <w:sz w:val="24"/>
          <w:szCs w:val="24"/>
        </w:rPr>
        <w:t>Оқулық</w:t>
      </w:r>
      <w:proofErr w:type="spellEnd"/>
      <w:r w:rsidRPr="00091A11">
        <w:rPr>
          <w:rFonts w:ascii="Times New Roman" w:hAnsi="Times New Roman" w:cs="Times New Roman"/>
          <w:sz w:val="24"/>
          <w:szCs w:val="24"/>
        </w:rPr>
        <w:t xml:space="preserve"> / Ұ. М. </w:t>
      </w:r>
      <w:proofErr w:type="spellStart"/>
      <w:r w:rsidRPr="00091A11">
        <w:rPr>
          <w:rFonts w:ascii="Times New Roman" w:hAnsi="Times New Roman" w:cs="Times New Roman"/>
          <w:sz w:val="24"/>
          <w:szCs w:val="24"/>
        </w:rPr>
        <w:t>Искаков</w:t>
      </w:r>
      <w:proofErr w:type="spellEnd"/>
      <w:r w:rsidRPr="00091A11">
        <w:rPr>
          <w:rFonts w:ascii="Times New Roman" w:hAnsi="Times New Roman" w:cs="Times New Roman"/>
          <w:sz w:val="24"/>
          <w:szCs w:val="24"/>
        </w:rPr>
        <w:t>.- Алматы: Экономика, 2013.- 776б.</w:t>
      </w:r>
    </w:p>
    <w:p w14:paraId="7F9FAEB1" w14:textId="2757F71D" w:rsidR="00091A11" w:rsidRPr="00091A11" w:rsidRDefault="00091A11" w:rsidP="00C3568D">
      <w:pPr>
        <w:pStyle w:val="ac"/>
        <w:numPr>
          <w:ilvl w:val="0"/>
          <w:numId w:val="13"/>
        </w:numPr>
        <w:tabs>
          <w:tab w:val="left" w:pos="0"/>
          <w:tab w:val="left" w:pos="993"/>
        </w:tabs>
        <w:spacing w:after="0" w:line="240" w:lineRule="auto"/>
        <w:ind w:left="0" w:firstLine="709"/>
        <w:jc w:val="both"/>
        <w:rPr>
          <w:rFonts w:ascii="Times New Roman" w:hAnsi="Times New Roman" w:cs="Times New Roman"/>
          <w:sz w:val="24"/>
          <w:szCs w:val="24"/>
          <w:lang w:val="kk-KZ"/>
        </w:rPr>
      </w:pPr>
      <w:r w:rsidRPr="00091A11">
        <w:rPr>
          <w:rFonts w:ascii="Times New Roman" w:hAnsi="Times New Roman" w:cs="Times New Roman"/>
          <w:sz w:val="24"/>
          <w:szCs w:val="24"/>
          <w:lang w:val="kk-KZ"/>
        </w:rPr>
        <w:t>Қалдияров, Д.А. Банктік операциялар [Мәтін]: Оқу құралы / Д.А. Қалдияров, Д. Нұрмуханқызы, А.Е. Беделбаева.- Алматы: ТехноЭрудит, 2018.- 168 б.</w:t>
      </w:r>
    </w:p>
    <w:p w14:paraId="74AFD937" w14:textId="06922498" w:rsidR="00091A11" w:rsidRPr="00091A11" w:rsidRDefault="00091A11" w:rsidP="00C3568D">
      <w:pPr>
        <w:pStyle w:val="ac"/>
        <w:numPr>
          <w:ilvl w:val="0"/>
          <w:numId w:val="13"/>
        </w:numPr>
        <w:tabs>
          <w:tab w:val="left" w:pos="0"/>
          <w:tab w:val="left" w:pos="993"/>
        </w:tabs>
        <w:spacing w:after="0" w:line="240" w:lineRule="auto"/>
        <w:ind w:left="0" w:firstLine="709"/>
        <w:jc w:val="both"/>
        <w:rPr>
          <w:rFonts w:ascii="Times New Roman" w:hAnsi="Times New Roman" w:cs="Times New Roman"/>
          <w:sz w:val="24"/>
          <w:szCs w:val="24"/>
          <w:lang w:val="kk-KZ"/>
        </w:rPr>
      </w:pPr>
      <w:r w:rsidRPr="00091A11">
        <w:rPr>
          <w:rFonts w:ascii="Times New Roman" w:hAnsi="Times New Roman" w:cs="Times New Roman"/>
          <w:bCs/>
          <w:sz w:val="24"/>
          <w:szCs w:val="24"/>
          <w:lang w:val="kk-KZ"/>
        </w:rPr>
        <w:t>Нуртаева, А.К. Банктік операциялар</w:t>
      </w:r>
      <w:r w:rsidRPr="00091A11">
        <w:rPr>
          <w:rFonts w:ascii="Times New Roman" w:hAnsi="Times New Roman" w:cs="Times New Roman"/>
          <w:sz w:val="24"/>
          <w:szCs w:val="24"/>
          <w:lang w:val="kk-KZ"/>
        </w:rPr>
        <w:t> [Мәтін]: Оқу құралы / А.К. Нуртаева, С.Е. Абдықалық.- Талдықорған: І.Жансүгіров атындағы ЖУ, 2020.- 275 б.</w:t>
      </w:r>
    </w:p>
    <w:p w14:paraId="2F92949D" w14:textId="7FD52CEE" w:rsidR="00091A11" w:rsidRPr="00091A11" w:rsidRDefault="00091A11" w:rsidP="00C3568D">
      <w:pPr>
        <w:pStyle w:val="ac"/>
        <w:numPr>
          <w:ilvl w:val="0"/>
          <w:numId w:val="13"/>
        </w:numPr>
        <w:tabs>
          <w:tab w:val="left" w:pos="0"/>
          <w:tab w:val="left" w:pos="993"/>
        </w:tabs>
        <w:spacing w:after="0" w:line="240" w:lineRule="auto"/>
        <w:ind w:left="0" w:firstLine="709"/>
        <w:jc w:val="both"/>
        <w:rPr>
          <w:rFonts w:ascii="Times New Roman" w:hAnsi="Times New Roman" w:cs="Times New Roman"/>
          <w:sz w:val="24"/>
          <w:szCs w:val="24"/>
          <w:lang w:val="kk-KZ"/>
        </w:rPr>
      </w:pPr>
      <w:r w:rsidRPr="00091A11">
        <w:rPr>
          <w:rFonts w:ascii="Times New Roman" w:hAnsi="Times New Roman" w:cs="Times New Roman"/>
          <w:sz w:val="24"/>
          <w:szCs w:val="24"/>
          <w:lang w:val="kk-KZ"/>
        </w:rPr>
        <w:t xml:space="preserve">Абдешова, А.Ш. Несие операцияларын басқару және талдау [Мәтін]: Оқу құралы / А.Ш. Абдешова.- </w:t>
      </w:r>
      <w:r w:rsidRPr="00091A11">
        <w:rPr>
          <w:rFonts w:ascii="Times New Roman" w:hAnsi="Times New Roman" w:cs="Times New Roman"/>
          <w:sz w:val="24"/>
          <w:szCs w:val="24"/>
        </w:rPr>
        <w:t xml:space="preserve">Алматы: </w:t>
      </w:r>
      <w:proofErr w:type="spellStart"/>
      <w:r w:rsidRPr="00091A11">
        <w:rPr>
          <w:rFonts w:ascii="Times New Roman" w:hAnsi="Times New Roman" w:cs="Times New Roman"/>
          <w:sz w:val="24"/>
          <w:szCs w:val="24"/>
        </w:rPr>
        <w:t>Қазақ</w:t>
      </w:r>
      <w:proofErr w:type="spellEnd"/>
      <w:r w:rsidRPr="00091A11">
        <w:rPr>
          <w:rFonts w:ascii="Times New Roman" w:hAnsi="Times New Roman" w:cs="Times New Roman"/>
          <w:sz w:val="24"/>
          <w:szCs w:val="24"/>
        </w:rPr>
        <w:t xml:space="preserve"> </w:t>
      </w:r>
      <w:proofErr w:type="spellStart"/>
      <w:r w:rsidRPr="00091A11">
        <w:rPr>
          <w:rFonts w:ascii="Times New Roman" w:hAnsi="Times New Roman" w:cs="Times New Roman"/>
          <w:sz w:val="24"/>
          <w:szCs w:val="24"/>
        </w:rPr>
        <w:t>университет</w:t>
      </w:r>
      <w:proofErr w:type="gramStart"/>
      <w:r w:rsidRPr="00091A11">
        <w:rPr>
          <w:rFonts w:ascii="Times New Roman" w:hAnsi="Times New Roman" w:cs="Times New Roman"/>
          <w:sz w:val="24"/>
          <w:szCs w:val="24"/>
        </w:rPr>
        <w:t>i</w:t>
      </w:r>
      <w:proofErr w:type="spellEnd"/>
      <w:proofErr w:type="gramEnd"/>
      <w:r w:rsidRPr="00091A11">
        <w:rPr>
          <w:rFonts w:ascii="Times New Roman" w:hAnsi="Times New Roman" w:cs="Times New Roman"/>
          <w:sz w:val="24"/>
          <w:szCs w:val="24"/>
        </w:rPr>
        <w:t>, 2019.- 107 б.</w:t>
      </w:r>
    </w:p>
    <w:p w14:paraId="30299C66" w14:textId="018F4533" w:rsidR="00091A11" w:rsidRPr="00091A11" w:rsidRDefault="00091A11" w:rsidP="00C3568D">
      <w:pPr>
        <w:pStyle w:val="ac"/>
        <w:numPr>
          <w:ilvl w:val="0"/>
          <w:numId w:val="13"/>
        </w:numPr>
        <w:tabs>
          <w:tab w:val="left" w:pos="0"/>
          <w:tab w:val="left" w:pos="993"/>
        </w:tabs>
        <w:spacing w:after="0" w:line="240" w:lineRule="auto"/>
        <w:ind w:left="0" w:firstLine="709"/>
        <w:jc w:val="both"/>
        <w:rPr>
          <w:rFonts w:ascii="Times New Roman" w:hAnsi="Times New Roman"/>
          <w:noProof/>
          <w:sz w:val="24"/>
          <w:szCs w:val="24"/>
          <w:lang w:val="kk-KZ"/>
        </w:rPr>
      </w:pPr>
      <w:r w:rsidRPr="00091A11">
        <w:rPr>
          <w:rFonts w:ascii="Times New Roman" w:hAnsi="Times New Roman"/>
          <w:noProof/>
          <w:sz w:val="24"/>
          <w:szCs w:val="24"/>
          <w:lang w:val="kk-KZ"/>
        </w:rPr>
        <w:t>Сембиева, Л.М. Денежно-кредитное регулирование экономики. Т.1 [Текст]: Учебное пособие / Л.М. Сембиева.- Алматы: Эпиграф, 2016.- 320 с.</w:t>
      </w:r>
    </w:p>
    <w:p w14:paraId="705E64F4" w14:textId="3D8E7009" w:rsidR="00091A11" w:rsidRPr="00091A11" w:rsidRDefault="00091A11" w:rsidP="00C3568D">
      <w:pPr>
        <w:pStyle w:val="ac"/>
        <w:numPr>
          <w:ilvl w:val="0"/>
          <w:numId w:val="13"/>
        </w:numPr>
        <w:tabs>
          <w:tab w:val="left" w:pos="0"/>
          <w:tab w:val="left" w:pos="993"/>
        </w:tabs>
        <w:spacing w:after="0" w:line="240" w:lineRule="auto"/>
        <w:ind w:left="0" w:firstLine="709"/>
        <w:jc w:val="both"/>
        <w:rPr>
          <w:rFonts w:ascii="Times New Roman" w:hAnsi="Times New Roman" w:cs="Times New Roman"/>
          <w:sz w:val="24"/>
          <w:szCs w:val="24"/>
          <w:lang w:val="kk-KZ"/>
        </w:rPr>
      </w:pPr>
      <w:r w:rsidRPr="00091A11">
        <w:rPr>
          <w:rFonts w:ascii="Times New Roman" w:hAnsi="Times New Roman" w:cs="Times New Roman"/>
          <w:sz w:val="24"/>
          <w:szCs w:val="24"/>
          <w:lang w:val="kk-KZ"/>
        </w:rPr>
        <w:t xml:space="preserve">Керімбекова, Н.Н. Банктік тәуекелдер және оны басқару [Мәтін]: Оқу құралы / Н.Н. Керімбекова, Г.И. Супуғалиева.- </w:t>
      </w:r>
      <w:r w:rsidRPr="00091A11">
        <w:rPr>
          <w:rFonts w:ascii="Times New Roman" w:hAnsi="Times New Roman" w:cs="Times New Roman"/>
          <w:sz w:val="24"/>
          <w:szCs w:val="24"/>
        </w:rPr>
        <w:t xml:space="preserve">Алматы: </w:t>
      </w:r>
      <w:proofErr w:type="spellStart"/>
      <w:r w:rsidRPr="00091A11">
        <w:rPr>
          <w:rFonts w:ascii="Times New Roman" w:hAnsi="Times New Roman" w:cs="Times New Roman"/>
          <w:sz w:val="24"/>
          <w:szCs w:val="24"/>
        </w:rPr>
        <w:t>Қазақ</w:t>
      </w:r>
      <w:proofErr w:type="spellEnd"/>
      <w:r w:rsidRPr="00091A11">
        <w:rPr>
          <w:rFonts w:ascii="Times New Roman" w:hAnsi="Times New Roman" w:cs="Times New Roman"/>
          <w:sz w:val="24"/>
          <w:szCs w:val="24"/>
        </w:rPr>
        <w:t xml:space="preserve"> </w:t>
      </w:r>
      <w:proofErr w:type="spellStart"/>
      <w:r w:rsidRPr="00091A11">
        <w:rPr>
          <w:rFonts w:ascii="Times New Roman" w:hAnsi="Times New Roman" w:cs="Times New Roman"/>
          <w:sz w:val="24"/>
          <w:szCs w:val="24"/>
        </w:rPr>
        <w:t>университет</w:t>
      </w:r>
      <w:proofErr w:type="gramStart"/>
      <w:r w:rsidRPr="00091A11">
        <w:rPr>
          <w:rFonts w:ascii="Times New Roman" w:hAnsi="Times New Roman" w:cs="Times New Roman"/>
          <w:sz w:val="24"/>
          <w:szCs w:val="24"/>
        </w:rPr>
        <w:t>i</w:t>
      </w:r>
      <w:proofErr w:type="spellEnd"/>
      <w:proofErr w:type="gramEnd"/>
      <w:r w:rsidRPr="00091A11">
        <w:rPr>
          <w:rFonts w:ascii="Times New Roman" w:hAnsi="Times New Roman" w:cs="Times New Roman"/>
          <w:sz w:val="24"/>
          <w:szCs w:val="24"/>
        </w:rPr>
        <w:t>, 2013.- 138б.</w:t>
      </w:r>
    </w:p>
    <w:p w14:paraId="1C6CCDAE" w14:textId="777142B1" w:rsidR="00091A11" w:rsidRPr="00091A11" w:rsidRDefault="00091A11" w:rsidP="00C3568D">
      <w:pPr>
        <w:pStyle w:val="ac"/>
        <w:numPr>
          <w:ilvl w:val="0"/>
          <w:numId w:val="13"/>
        </w:numPr>
        <w:tabs>
          <w:tab w:val="left" w:pos="0"/>
          <w:tab w:val="left" w:pos="993"/>
        </w:tabs>
        <w:spacing w:after="0" w:line="240" w:lineRule="auto"/>
        <w:ind w:left="0" w:firstLine="709"/>
        <w:jc w:val="both"/>
        <w:rPr>
          <w:rFonts w:ascii="Times New Roman" w:hAnsi="Times New Roman" w:cs="Times New Roman"/>
          <w:sz w:val="24"/>
          <w:szCs w:val="24"/>
          <w:lang w:val="kk-KZ"/>
        </w:rPr>
      </w:pPr>
      <w:r w:rsidRPr="00091A11">
        <w:rPr>
          <w:rFonts w:ascii="Times New Roman" w:hAnsi="Times New Roman" w:cs="Times New Roman"/>
          <w:sz w:val="24"/>
          <w:szCs w:val="24"/>
          <w:lang w:val="kk-KZ"/>
        </w:rPr>
        <w:t xml:space="preserve">Маширова, Т.Н. Банк менеджменті [Мәтін]: Оқу құралы / Т.Н. Маширова.- </w:t>
      </w:r>
      <w:r w:rsidRPr="00091A11">
        <w:rPr>
          <w:rFonts w:ascii="Times New Roman" w:hAnsi="Times New Roman" w:cs="Times New Roman"/>
          <w:sz w:val="24"/>
          <w:szCs w:val="24"/>
        </w:rPr>
        <w:t xml:space="preserve">Алматы: </w:t>
      </w:r>
      <w:proofErr w:type="spellStart"/>
      <w:r w:rsidRPr="00091A11">
        <w:rPr>
          <w:rFonts w:ascii="Times New Roman" w:hAnsi="Times New Roman" w:cs="Times New Roman"/>
          <w:sz w:val="24"/>
          <w:szCs w:val="24"/>
        </w:rPr>
        <w:t>Эверо</w:t>
      </w:r>
      <w:proofErr w:type="spellEnd"/>
      <w:r w:rsidRPr="00091A11">
        <w:rPr>
          <w:rFonts w:ascii="Times New Roman" w:hAnsi="Times New Roman" w:cs="Times New Roman"/>
          <w:sz w:val="24"/>
          <w:szCs w:val="24"/>
        </w:rPr>
        <w:t>, 2014.- 168б.</w:t>
      </w:r>
    </w:p>
    <w:p w14:paraId="785E9983" w14:textId="73818C33" w:rsidR="00091A11" w:rsidRPr="00091A11" w:rsidRDefault="00091A11" w:rsidP="00C3568D">
      <w:pPr>
        <w:pStyle w:val="ac"/>
        <w:numPr>
          <w:ilvl w:val="0"/>
          <w:numId w:val="13"/>
        </w:numPr>
        <w:tabs>
          <w:tab w:val="left" w:pos="0"/>
          <w:tab w:val="left" w:pos="993"/>
          <w:tab w:val="left" w:pos="1134"/>
        </w:tabs>
        <w:spacing w:after="0" w:line="240" w:lineRule="auto"/>
        <w:ind w:left="0" w:firstLine="709"/>
        <w:jc w:val="both"/>
        <w:rPr>
          <w:rFonts w:ascii="Times New Roman" w:hAnsi="Times New Roman" w:cs="Times New Roman"/>
          <w:bCs/>
          <w:sz w:val="24"/>
          <w:szCs w:val="24"/>
          <w:lang w:val="kk-KZ"/>
        </w:rPr>
      </w:pPr>
      <w:r w:rsidRPr="00091A11">
        <w:rPr>
          <w:rFonts w:ascii="Times New Roman" w:hAnsi="Times New Roman" w:cs="Times New Roman"/>
          <w:bCs/>
          <w:sz w:val="24"/>
          <w:szCs w:val="24"/>
          <w:lang w:val="kk-KZ"/>
        </w:rPr>
        <w:t xml:space="preserve">Шомшекова, Б.К. Коммерциялық банк қызметтерін қаржылық талдау [Мәтін]: Оқу құралы / Б.К. Шомшекова, Э.Ө. Қыдырбаева.- </w:t>
      </w:r>
      <w:proofErr w:type="spellStart"/>
      <w:r w:rsidRPr="00091A11">
        <w:rPr>
          <w:rFonts w:ascii="Times New Roman" w:hAnsi="Times New Roman" w:cs="Times New Roman"/>
          <w:bCs/>
          <w:sz w:val="24"/>
          <w:szCs w:val="24"/>
        </w:rPr>
        <w:t>Талдықорған</w:t>
      </w:r>
      <w:proofErr w:type="spellEnd"/>
      <w:proofErr w:type="gramStart"/>
      <w:r w:rsidRPr="00091A11">
        <w:rPr>
          <w:rFonts w:ascii="Times New Roman" w:hAnsi="Times New Roman" w:cs="Times New Roman"/>
          <w:bCs/>
          <w:sz w:val="24"/>
          <w:szCs w:val="24"/>
        </w:rPr>
        <w:t xml:space="preserve">: </w:t>
      </w:r>
      <w:proofErr w:type="spellStart"/>
      <w:r w:rsidRPr="00091A11">
        <w:rPr>
          <w:rFonts w:ascii="Times New Roman" w:hAnsi="Times New Roman" w:cs="Times New Roman"/>
          <w:bCs/>
          <w:sz w:val="24"/>
          <w:szCs w:val="24"/>
        </w:rPr>
        <w:t>І.</w:t>
      </w:r>
      <w:proofErr w:type="gramEnd"/>
      <w:r w:rsidRPr="00091A11">
        <w:rPr>
          <w:rFonts w:ascii="Times New Roman" w:hAnsi="Times New Roman" w:cs="Times New Roman"/>
          <w:bCs/>
          <w:sz w:val="24"/>
          <w:szCs w:val="24"/>
        </w:rPr>
        <w:t>Жансүгіров</w:t>
      </w:r>
      <w:proofErr w:type="spellEnd"/>
      <w:r w:rsidRPr="00091A11">
        <w:rPr>
          <w:rFonts w:ascii="Times New Roman" w:hAnsi="Times New Roman" w:cs="Times New Roman"/>
          <w:bCs/>
          <w:sz w:val="24"/>
          <w:szCs w:val="24"/>
        </w:rPr>
        <w:t xml:space="preserve"> </w:t>
      </w:r>
      <w:proofErr w:type="spellStart"/>
      <w:r w:rsidRPr="00091A11">
        <w:rPr>
          <w:rFonts w:ascii="Times New Roman" w:hAnsi="Times New Roman" w:cs="Times New Roman"/>
          <w:bCs/>
          <w:sz w:val="24"/>
          <w:szCs w:val="24"/>
        </w:rPr>
        <w:t>атындағы</w:t>
      </w:r>
      <w:proofErr w:type="spellEnd"/>
      <w:r w:rsidRPr="00091A11">
        <w:rPr>
          <w:rFonts w:ascii="Times New Roman" w:hAnsi="Times New Roman" w:cs="Times New Roman"/>
          <w:bCs/>
          <w:sz w:val="24"/>
          <w:szCs w:val="24"/>
        </w:rPr>
        <w:t xml:space="preserve"> ЖУ, 2021.- 194 б.</w:t>
      </w:r>
    </w:p>
    <w:p w14:paraId="4BEC6F20" w14:textId="42A6A565" w:rsidR="00091A11" w:rsidRPr="00C3568D" w:rsidRDefault="00091A11" w:rsidP="00C3568D">
      <w:pPr>
        <w:pStyle w:val="ac"/>
        <w:numPr>
          <w:ilvl w:val="0"/>
          <w:numId w:val="13"/>
        </w:numPr>
        <w:tabs>
          <w:tab w:val="left" w:pos="142"/>
          <w:tab w:val="left" w:pos="993"/>
          <w:tab w:val="left" w:pos="1134"/>
        </w:tabs>
        <w:spacing w:after="0" w:line="240" w:lineRule="auto"/>
        <w:ind w:left="0" w:firstLine="709"/>
        <w:jc w:val="both"/>
        <w:rPr>
          <w:rFonts w:ascii="Times New Roman" w:hAnsi="Times New Roman" w:cs="Times New Roman"/>
          <w:sz w:val="24"/>
          <w:szCs w:val="24"/>
          <w:lang w:val="kk-KZ"/>
        </w:rPr>
      </w:pPr>
      <w:proofErr w:type="spellStart"/>
      <w:r w:rsidRPr="00091A11">
        <w:rPr>
          <w:rFonts w:ascii="Times New Roman" w:hAnsi="Times New Roman" w:cs="Times New Roman"/>
          <w:bCs/>
          <w:sz w:val="24"/>
          <w:szCs w:val="24"/>
        </w:rPr>
        <w:t>Садвокасова</w:t>
      </w:r>
      <w:proofErr w:type="spellEnd"/>
      <w:r w:rsidRPr="00091A11">
        <w:rPr>
          <w:rFonts w:ascii="Times New Roman" w:hAnsi="Times New Roman" w:cs="Times New Roman"/>
          <w:bCs/>
          <w:sz w:val="24"/>
          <w:szCs w:val="24"/>
        </w:rPr>
        <w:t>, К.Ж.</w:t>
      </w:r>
      <w:r w:rsidRPr="00091A11">
        <w:rPr>
          <w:rFonts w:ascii="Times New Roman" w:hAnsi="Times New Roman" w:cs="Times New Roman"/>
          <w:bCs/>
          <w:sz w:val="24"/>
          <w:szCs w:val="24"/>
          <w:lang w:val="kk-KZ"/>
        </w:rPr>
        <w:t xml:space="preserve"> </w:t>
      </w:r>
      <w:r w:rsidRPr="00091A11">
        <w:rPr>
          <w:rFonts w:ascii="Times New Roman" w:hAnsi="Times New Roman" w:cs="Times New Roman"/>
          <w:bCs/>
          <w:sz w:val="24"/>
          <w:szCs w:val="24"/>
        </w:rPr>
        <w:t xml:space="preserve">Совершенствование банковского регулирования и надзора в </w:t>
      </w:r>
      <w:proofErr w:type="spellStart"/>
      <w:r w:rsidRPr="00091A11">
        <w:rPr>
          <w:rFonts w:ascii="Times New Roman" w:hAnsi="Times New Roman" w:cs="Times New Roman"/>
          <w:bCs/>
          <w:sz w:val="24"/>
          <w:szCs w:val="24"/>
        </w:rPr>
        <w:t>РК</w:t>
      </w:r>
      <w:proofErr w:type="gramStart"/>
      <w:r w:rsidRPr="00091A11">
        <w:rPr>
          <w:rFonts w:ascii="Times New Roman" w:hAnsi="Times New Roman" w:cs="Times New Roman"/>
          <w:bCs/>
          <w:sz w:val="24"/>
          <w:szCs w:val="24"/>
        </w:rPr>
        <w:t>:Т</w:t>
      </w:r>
      <w:proofErr w:type="gramEnd"/>
      <w:r w:rsidRPr="00091A11">
        <w:rPr>
          <w:rFonts w:ascii="Times New Roman" w:hAnsi="Times New Roman" w:cs="Times New Roman"/>
          <w:bCs/>
          <w:sz w:val="24"/>
          <w:szCs w:val="24"/>
        </w:rPr>
        <w:t>еория</w:t>
      </w:r>
      <w:proofErr w:type="spellEnd"/>
      <w:r w:rsidRPr="00091A11">
        <w:rPr>
          <w:rFonts w:ascii="Times New Roman" w:hAnsi="Times New Roman" w:cs="Times New Roman"/>
          <w:bCs/>
          <w:sz w:val="24"/>
          <w:szCs w:val="24"/>
        </w:rPr>
        <w:t xml:space="preserve"> и практика [Текст]: Монография / К.Ж. </w:t>
      </w:r>
      <w:proofErr w:type="spellStart"/>
      <w:r w:rsidRPr="00091A11">
        <w:rPr>
          <w:rFonts w:ascii="Times New Roman" w:hAnsi="Times New Roman" w:cs="Times New Roman"/>
          <w:bCs/>
          <w:sz w:val="24"/>
          <w:szCs w:val="24"/>
        </w:rPr>
        <w:t>Садвокасова</w:t>
      </w:r>
      <w:proofErr w:type="spellEnd"/>
      <w:r w:rsidRPr="00091A11">
        <w:rPr>
          <w:rFonts w:ascii="Times New Roman" w:hAnsi="Times New Roman" w:cs="Times New Roman"/>
          <w:bCs/>
          <w:sz w:val="24"/>
          <w:szCs w:val="24"/>
        </w:rPr>
        <w:t xml:space="preserve">.- Алматы: </w:t>
      </w:r>
      <w:proofErr w:type="spellStart"/>
      <w:r w:rsidRPr="00091A11">
        <w:rPr>
          <w:rFonts w:ascii="Times New Roman" w:hAnsi="Times New Roman" w:cs="Times New Roman"/>
          <w:bCs/>
          <w:sz w:val="24"/>
          <w:szCs w:val="24"/>
        </w:rPr>
        <w:t>CyberSmith</w:t>
      </w:r>
      <w:proofErr w:type="spellEnd"/>
      <w:r w:rsidRPr="00091A11">
        <w:rPr>
          <w:rFonts w:ascii="Times New Roman" w:hAnsi="Times New Roman" w:cs="Times New Roman"/>
          <w:bCs/>
          <w:sz w:val="24"/>
          <w:szCs w:val="24"/>
        </w:rPr>
        <w:t>, 2017.- 380 с.</w:t>
      </w:r>
    </w:p>
    <w:p w14:paraId="6DA4CAE0" w14:textId="03F87DFD" w:rsidR="00C3568D" w:rsidRPr="00C3568D" w:rsidRDefault="00C3568D" w:rsidP="00C3568D">
      <w:pPr>
        <w:pStyle w:val="ac"/>
        <w:numPr>
          <w:ilvl w:val="0"/>
          <w:numId w:val="13"/>
        </w:numPr>
        <w:tabs>
          <w:tab w:val="left" w:pos="142"/>
          <w:tab w:val="left" w:pos="993"/>
          <w:tab w:val="left" w:pos="1134"/>
        </w:tabs>
        <w:spacing w:after="0" w:line="240" w:lineRule="auto"/>
        <w:ind w:left="0" w:firstLine="709"/>
        <w:jc w:val="both"/>
        <w:rPr>
          <w:rFonts w:ascii="Times New Roman" w:hAnsi="Times New Roman" w:cs="Times New Roman"/>
          <w:sz w:val="24"/>
          <w:szCs w:val="24"/>
          <w:lang w:val="kk-KZ"/>
        </w:rPr>
      </w:pPr>
      <w:r w:rsidRPr="00C3568D">
        <w:rPr>
          <w:rFonts w:ascii="Times New Roman" w:hAnsi="Times New Roman" w:cs="Times New Roman"/>
          <w:sz w:val="24"/>
          <w:szCs w:val="24"/>
          <w:lang w:val="kk-KZ"/>
        </w:rPr>
        <w:t>Абдешова, А.Ш.Несие операцияларын басқару және талдау [Мәтін]: Оқу құралы / А.Ш. Абдешова.- Алматы: Қазақ университетi, 2019.- 107 б.   10 экз.</w:t>
      </w:r>
    </w:p>
    <w:p w14:paraId="55CB57F8" w14:textId="6F05FB72" w:rsidR="00C3568D" w:rsidRPr="00C3568D" w:rsidRDefault="00C3568D" w:rsidP="00C3568D">
      <w:pPr>
        <w:pStyle w:val="ac"/>
        <w:numPr>
          <w:ilvl w:val="0"/>
          <w:numId w:val="13"/>
        </w:numPr>
        <w:tabs>
          <w:tab w:val="left" w:pos="142"/>
          <w:tab w:val="left" w:pos="993"/>
          <w:tab w:val="left" w:pos="1134"/>
        </w:tabs>
        <w:spacing w:after="0" w:line="240" w:lineRule="auto"/>
        <w:ind w:left="0" w:firstLine="709"/>
        <w:jc w:val="both"/>
        <w:rPr>
          <w:rFonts w:ascii="Times New Roman" w:hAnsi="Times New Roman" w:cs="Times New Roman"/>
          <w:sz w:val="24"/>
          <w:szCs w:val="24"/>
          <w:lang w:val="kk-KZ"/>
        </w:rPr>
      </w:pPr>
      <w:r w:rsidRPr="00C3568D">
        <w:rPr>
          <w:rFonts w:ascii="Times New Roman" w:hAnsi="Times New Roman" w:cs="Times New Roman"/>
          <w:sz w:val="24"/>
          <w:szCs w:val="24"/>
          <w:lang w:val="kk-KZ"/>
        </w:rPr>
        <w:t>Мауина, Ғ.А. Биржа ісі [Мәтін]: Оқу құралы / Ғ.А. Мауина.- Алматы: Эверо, 2015.- 196бет.</w:t>
      </w:r>
    </w:p>
    <w:p w14:paraId="74FAA3F3" w14:textId="538C2884" w:rsidR="00C3568D" w:rsidRPr="00C3568D" w:rsidRDefault="00C3568D" w:rsidP="00C3568D">
      <w:pPr>
        <w:pStyle w:val="ac"/>
        <w:numPr>
          <w:ilvl w:val="0"/>
          <w:numId w:val="13"/>
        </w:numPr>
        <w:tabs>
          <w:tab w:val="left" w:pos="142"/>
          <w:tab w:val="left" w:pos="993"/>
          <w:tab w:val="left" w:pos="1134"/>
        </w:tabs>
        <w:spacing w:after="0" w:line="240" w:lineRule="auto"/>
        <w:ind w:left="0" w:firstLine="709"/>
        <w:jc w:val="both"/>
        <w:rPr>
          <w:rFonts w:ascii="Times New Roman" w:hAnsi="Times New Roman" w:cs="Times New Roman"/>
          <w:sz w:val="24"/>
          <w:szCs w:val="24"/>
          <w:lang w:val="kk-KZ"/>
        </w:rPr>
      </w:pPr>
      <w:r w:rsidRPr="00C3568D">
        <w:rPr>
          <w:rFonts w:ascii="Times New Roman" w:hAnsi="Times New Roman" w:cs="Times New Roman"/>
          <w:sz w:val="24"/>
          <w:szCs w:val="24"/>
          <w:lang w:val="kk-KZ"/>
        </w:rPr>
        <w:t>Кредиттік іс [Мәтін]: Оқу құралы / А.К. Нуртаева, С.Е.Абдықалық.- Талдықорған: І.Жансүгіров атындағы ЖМУ, 2019.- 262 б.</w:t>
      </w:r>
    </w:p>
    <w:p w14:paraId="7B35EBB9" w14:textId="6C33815C" w:rsidR="00C3568D" w:rsidRPr="00C3568D" w:rsidRDefault="00C3568D" w:rsidP="00C3568D">
      <w:pPr>
        <w:pStyle w:val="ac"/>
        <w:numPr>
          <w:ilvl w:val="0"/>
          <w:numId w:val="13"/>
        </w:numPr>
        <w:tabs>
          <w:tab w:val="left" w:pos="142"/>
          <w:tab w:val="left" w:pos="993"/>
          <w:tab w:val="left" w:pos="1134"/>
        </w:tabs>
        <w:spacing w:after="0" w:line="240" w:lineRule="auto"/>
        <w:ind w:left="0" w:firstLine="709"/>
        <w:jc w:val="both"/>
        <w:rPr>
          <w:rFonts w:ascii="Times New Roman" w:hAnsi="Times New Roman" w:cs="Times New Roman"/>
          <w:sz w:val="24"/>
          <w:szCs w:val="24"/>
          <w:lang w:val="kk-KZ"/>
        </w:rPr>
      </w:pPr>
      <w:r w:rsidRPr="00C3568D">
        <w:rPr>
          <w:rFonts w:ascii="Times New Roman" w:hAnsi="Times New Roman" w:cs="Times New Roman"/>
          <w:sz w:val="24"/>
          <w:szCs w:val="24"/>
          <w:lang w:val="kk-KZ"/>
        </w:rPr>
        <w:t>Хамитов, Н.Н.Қазіргі кезеңдегі кредиттік іс: Оқу құралы. - 2-басылым - Алматы, 2013. - 320б. Государственные финансы: Учебное пособие. - Костанай: КГУ им. А. Байтурсынова, 2017. - 210c. http://rmebrk.kz/</w:t>
      </w:r>
    </w:p>
    <w:p w14:paraId="1D5B42B6" w14:textId="0EF6A1C2" w:rsidR="00C3568D" w:rsidRPr="00091A11" w:rsidRDefault="00C3568D" w:rsidP="00C3568D">
      <w:pPr>
        <w:pStyle w:val="ac"/>
        <w:tabs>
          <w:tab w:val="left" w:pos="0"/>
          <w:tab w:val="left" w:pos="851"/>
          <w:tab w:val="left" w:pos="1134"/>
        </w:tabs>
        <w:spacing w:after="0" w:line="240" w:lineRule="auto"/>
        <w:ind w:left="1069"/>
        <w:jc w:val="both"/>
        <w:rPr>
          <w:rFonts w:ascii="Times New Roman" w:hAnsi="Times New Roman" w:cs="Times New Roman"/>
          <w:sz w:val="24"/>
          <w:szCs w:val="24"/>
          <w:lang w:val="kk-KZ"/>
        </w:rPr>
      </w:pPr>
    </w:p>
    <w:sectPr w:rsidR="00C3568D" w:rsidRPr="00091A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00"/>
    <w:family w:val="roman"/>
    <w:notTrueType/>
    <w:pitch w:val="variable"/>
    <w:sig w:usb0="00C00283" w:usb1="00000000" w:usb2="00000000" w:usb3="00000000" w:csb0="0000000D" w:csb1="00000000"/>
  </w:font>
  <w:font w:name="Candara">
    <w:panose1 w:val="020E0502030303020204"/>
    <w:charset w:val="CC"/>
    <w:family w:val="swiss"/>
    <w:pitch w:val="variable"/>
    <w:sig w:usb0="A00002EF" w:usb1="4000A44B"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34674"/>
    <w:multiLevelType w:val="hybridMultilevel"/>
    <w:tmpl w:val="869CA5F8"/>
    <w:lvl w:ilvl="0" w:tplc="0DB054B8">
      <w:start w:val="14"/>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31B1B17"/>
    <w:multiLevelType w:val="hybridMultilevel"/>
    <w:tmpl w:val="E370CF60"/>
    <w:lvl w:ilvl="0" w:tplc="35042E38">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6A2050F"/>
    <w:multiLevelType w:val="hybridMultilevel"/>
    <w:tmpl w:val="A4607026"/>
    <w:lvl w:ilvl="0" w:tplc="ED08E8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E9313F9"/>
    <w:multiLevelType w:val="hybridMultilevel"/>
    <w:tmpl w:val="E1143B90"/>
    <w:lvl w:ilvl="0" w:tplc="BA4A364E">
      <w:start w:val="18"/>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DE0EEF"/>
    <w:multiLevelType w:val="hybridMultilevel"/>
    <w:tmpl w:val="1AD6EC38"/>
    <w:lvl w:ilvl="0" w:tplc="FD90468E">
      <w:start w:val="16"/>
      <w:numFmt w:val="decimal"/>
      <w:lvlText w:val="%1."/>
      <w:lvlJc w:val="left"/>
      <w:pPr>
        <w:ind w:left="1226" w:hanging="3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0242056"/>
    <w:multiLevelType w:val="hybridMultilevel"/>
    <w:tmpl w:val="B2760DDE"/>
    <w:lvl w:ilvl="0" w:tplc="80140636">
      <w:start w:val="24"/>
      <w:numFmt w:val="decimal"/>
      <w:lvlText w:val="%1."/>
      <w:lvlJc w:val="left"/>
      <w:pPr>
        <w:ind w:left="1444" w:hanging="375"/>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3E3255D0"/>
    <w:multiLevelType w:val="hybridMultilevel"/>
    <w:tmpl w:val="CB9462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72B4DFD"/>
    <w:multiLevelType w:val="hybridMultilevel"/>
    <w:tmpl w:val="CB6211E4"/>
    <w:lvl w:ilvl="0" w:tplc="7A9898C8">
      <w:start w:val="1"/>
      <w:numFmt w:val="decimal"/>
      <w:lvlText w:val="%1)"/>
      <w:lvlJc w:val="left"/>
      <w:pPr>
        <w:ind w:left="1065" w:hanging="360"/>
      </w:pPr>
      <w:rPr>
        <w:rFonts w:cs="Times New Roman" w:hint="default"/>
      </w:rPr>
    </w:lvl>
    <w:lvl w:ilvl="1" w:tplc="D8AA6E84">
      <w:start w:val="1"/>
      <w:numFmt w:val="decimal"/>
      <w:lvlText w:val="%2)"/>
      <w:lvlJc w:val="left"/>
      <w:pPr>
        <w:tabs>
          <w:tab w:val="num" w:pos="1785"/>
        </w:tabs>
        <w:ind w:left="1785" w:hanging="360"/>
      </w:pPr>
      <w:rPr>
        <w:rFonts w:hint="default"/>
        <w:b/>
        <w:color w:val="auto"/>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8">
    <w:nsid w:val="5B3C4500"/>
    <w:multiLevelType w:val="hybridMultilevel"/>
    <w:tmpl w:val="5926A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4195B42"/>
    <w:multiLevelType w:val="hybridMultilevel"/>
    <w:tmpl w:val="866A0B72"/>
    <w:lvl w:ilvl="0" w:tplc="D8AA6E84">
      <w:start w:val="1"/>
      <w:numFmt w:val="decimal"/>
      <w:lvlText w:val="%1)"/>
      <w:lvlJc w:val="left"/>
      <w:pPr>
        <w:tabs>
          <w:tab w:val="num" w:pos="1785"/>
        </w:tabs>
        <w:ind w:left="1785"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6371104"/>
    <w:multiLevelType w:val="hybridMultilevel"/>
    <w:tmpl w:val="82A8E1C8"/>
    <w:lvl w:ilvl="0" w:tplc="32C63BE8">
      <w:start w:val="1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B6D0AAC"/>
    <w:multiLevelType w:val="hybridMultilevel"/>
    <w:tmpl w:val="08560DC2"/>
    <w:lvl w:ilvl="0" w:tplc="C406CE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C787652"/>
    <w:multiLevelType w:val="hybridMultilevel"/>
    <w:tmpl w:val="E69446A4"/>
    <w:lvl w:ilvl="0" w:tplc="8BF6C99C">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1D25BB1"/>
    <w:multiLevelType w:val="hybridMultilevel"/>
    <w:tmpl w:val="241A5A74"/>
    <w:lvl w:ilvl="0" w:tplc="8B7EE95C">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77C16FD6"/>
    <w:multiLevelType w:val="hybridMultilevel"/>
    <w:tmpl w:val="D0E09A60"/>
    <w:lvl w:ilvl="0" w:tplc="DA42BFA4">
      <w:start w:val="24"/>
      <w:numFmt w:val="decimal"/>
      <w:lvlText w:val="%1."/>
      <w:lvlJc w:val="left"/>
      <w:pPr>
        <w:ind w:left="1084" w:hanging="3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3"/>
  </w:num>
  <w:num w:numId="3">
    <w:abstractNumId w:val="12"/>
  </w:num>
  <w:num w:numId="4">
    <w:abstractNumId w:val="10"/>
  </w:num>
  <w:num w:numId="5">
    <w:abstractNumId w:val="0"/>
  </w:num>
  <w:num w:numId="6">
    <w:abstractNumId w:val="4"/>
  </w:num>
  <w:num w:numId="7">
    <w:abstractNumId w:val="3"/>
  </w:num>
  <w:num w:numId="8">
    <w:abstractNumId w:val="14"/>
  </w:num>
  <w:num w:numId="9">
    <w:abstractNumId w:val="5"/>
  </w:num>
  <w:num w:numId="10">
    <w:abstractNumId w:val="6"/>
  </w:num>
  <w:num w:numId="11">
    <w:abstractNumId w:val="1"/>
  </w:num>
  <w:num w:numId="12">
    <w:abstractNumId w:val="8"/>
  </w:num>
  <w:num w:numId="13">
    <w:abstractNumId w:val="11"/>
  </w:num>
  <w:num w:numId="14">
    <w:abstractNumId w:val="7"/>
  </w:num>
  <w:num w:numId="1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E23"/>
    <w:rsid w:val="000139AB"/>
    <w:rsid w:val="00053849"/>
    <w:rsid w:val="00055D96"/>
    <w:rsid w:val="00091A11"/>
    <w:rsid w:val="000A353E"/>
    <w:rsid w:val="000C449C"/>
    <w:rsid w:val="000D4AC7"/>
    <w:rsid w:val="001125AA"/>
    <w:rsid w:val="0016493D"/>
    <w:rsid w:val="00167DCF"/>
    <w:rsid w:val="001C2017"/>
    <w:rsid w:val="00220C0B"/>
    <w:rsid w:val="00246CC2"/>
    <w:rsid w:val="0025101F"/>
    <w:rsid w:val="00270CDB"/>
    <w:rsid w:val="0027449C"/>
    <w:rsid w:val="0028332B"/>
    <w:rsid w:val="00287D06"/>
    <w:rsid w:val="002E3C14"/>
    <w:rsid w:val="002E4C02"/>
    <w:rsid w:val="00304A35"/>
    <w:rsid w:val="00326E5B"/>
    <w:rsid w:val="00332DE7"/>
    <w:rsid w:val="0033305B"/>
    <w:rsid w:val="00335946"/>
    <w:rsid w:val="0034175E"/>
    <w:rsid w:val="003B59E0"/>
    <w:rsid w:val="003D17A1"/>
    <w:rsid w:val="003D30B9"/>
    <w:rsid w:val="003D6303"/>
    <w:rsid w:val="003E1FC0"/>
    <w:rsid w:val="003F6165"/>
    <w:rsid w:val="00412068"/>
    <w:rsid w:val="00426BF7"/>
    <w:rsid w:val="004365F6"/>
    <w:rsid w:val="00460EE0"/>
    <w:rsid w:val="00476F36"/>
    <w:rsid w:val="004F08F8"/>
    <w:rsid w:val="00506FEC"/>
    <w:rsid w:val="00512C39"/>
    <w:rsid w:val="00570074"/>
    <w:rsid w:val="005977F1"/>
    <w:rsid w:val="005A4907"/>
    <w:rsid w:val="005B09FA"/>
    <w:rsid w:val="005F119D"/>
    <w:rsid w:val="0060586E"/>
    <w:rsid w:val="00607BEC"/>
    <w:rsid w:val="00615A61"/>
    <w:rsid w:val="006217E1"/>
    <w:rsid w:val="00626546"/>
    <w:rsid w:val="00630738"/>
    <w:rsid w:val="0066688F"/>
    <w:rsid w:val="007C1F54"/>
    <w:rsid w:val="00825A30"/>
    <w:rsid w:val="00825B4F"/>
    <w:rsid w:val="00863B15"/>
    <w:rsid w:val="0087659E"/>
    <w:rsid w:val="00890382"/>
    <w:rsid w:val="008E36E9"/>
    <w:rsid w:val="009111DC"/>
    <w:rsid w:val="009773C0"/>
    <w:rsid w:val="009A5D9F"/>
    <w:rsid w:val="009A7309"/>
    <w:rsid w:val="009C2ECA"/>
    <w:rsid w:val="00A26EE6"/>
    <w:rsid w:val="00A7652D"/>
    <w:rsid w:val="00A97D27"/>
    <w:rsid w:val="00AB013E"/>
    <w:rsid w:val="00AC4D28"/>
    <w:rsid w:val="00AD0CF3"/>
    <w:rsid w:val="00B040B5"/>
    <w:rsid w:val="00B05A65"/>
    <w:rsid w:val="00B73E23"/>
    <w:rsid w:val="00BA03B9"/>
    <w:rsid w:val="00BA1490"/>
    <w:rsid w:val="00BA71AF"/>
    <w:rsid w:val="00BB41BD"/>
    <w:rsid w:val="00BD4528"/>
    <w:rsid w:val="00BF1AB5"/>
    <w:rsid w:val="00C3568D"/>
    <w:rsid w:val="00C44030"/>
    <w:rsid w:val="00C77FD7"/>
    <w:rsid w:val="00C9609F"/>
    <w:rsid w:val="00D032C4"/>
    <w:rsid w:val="00D36CF9"/>
    <w:rsid w:val="00D519E3"/>
    <w:rsid w:val="00DA29DC"/>
    <w:rsid w:val="00DB0788"/>
    <w:rsid w:val="00DB7956"/>
    <w:rsid w:val="00DC751C"/>
    <w:rsid w:val="00E15F18"/>
    <w:rsid w:val="00E56DF7"/>
    <w:rsid w:val="00EB09BC"/>
    <w:rsid w:val="00EE1AD3"/>
    <w:rsid w:val="00EF1428"/>
    <w:rsid w:val="00F07C95"/>
    <w:rsid w:val="00F61452"/>
    <w:rsid w:val="00F70C86"/>
    <w:rsid w:val="00F720B4"/>
    <w:rsid w:val="00F92C4A"/>
    <w:rsid w:val="00F93E04"/>
    <w:rsid w:val="00FB19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55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93E0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AC4D28"/>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character" w:customStyle="1" w:styleId="20">
    <w:name w:val="Заголовок 2 Знак"/>
    <w:basedOn w:val="a0"/>
    <w:link w:val="2"/>
    <w:rsid w:val="00AC4D28"/>
    <w:rPr>
      <w:rFonts w:ascii="Arial" w:eastAsia="Times New Roman" w:hAnsi="Arial" w:cs="Arial"/>
      <w:b/>
      <w:bCs/>
      <w:i/>
      <w:iCs/>
      <w:sz w:val="28"/>
      <w:szCs w:val="28"/>
      <w:lang w:eastAsia="ru-RU"/>
    </w:rPr>
  </w:style>
  <w:style w:type="paragraph" w:styleId="a5">
    <w:name w:val="No Spacing"/>
    <w:link w:val="a6"/>
    <w:uiPriority w:val="1"/>
    <w:qFormat/>
    <w:rsid w:val="00AC4D28"/>
    <w:pPr>
      <w:spacing w:after="0" w:line="240" w:lineRule="auto"/>
    </w:pPr>
    <w:rPr>
      <w:rFonts w:ascii="Calibri" w:eastAsia="Calibri" w:hAnsi="Calibri" w:cs="Times New Roman"/>
      <w:lang w:eastAsia="ru-RU"/>
    </w:rPr>
  </w:style>
  <w:style w:type="character" w:customStyle="1" w:styleId="a7">
    <w:name w:val="Основной текст_"/>
    <w:basedOn w:val="a0"/>
    <w:link w:val="11"/>
    <w:rsid w:val="00AC4D28"/>
    <w:rPr>
      <w:rFonts w:ascii="Times New Roman" w:eastAsia="Times New Roman" w:hAnsi="Times New Roman" w:cs="Times New Roman"/>
      <w:spacing w:val="-2"/>
      <w:sz w:val="20"/>
      <w:szCs w:val="20"/>
      <w:shd w:val="clear" w:color="auto" w:fill="FFFFFF"/>
    </w:rPr>
  </w:style>
  <w:style w:type="character" w:customStyle="1" w:styleId="85pt0pt">
    <w:name w:val="Основной текст + 8;5 pt;Интервал 0 pt"/>
    <w:basedOn w:val="a7"/>
    <w:rsid w:val="00AC4D28"/>
    <w:rPr>
      <w:rFonts w:ascii="Times New Roman" w:eastAsia="Times New Roman" w:hAnsi="Times New Roman" w:cs="Times New Roman"/>
      <w:color w:val="000000"/>
      <w:spacing w:val="1"/>
      <w:w w:val="100"/>
      <w:position w:val="0"/>
      <w:sz w:val="17"/>
      <w:szCs w:val="17"/>
      <w:shd w:val="clear" w:color="auto" w:fill="FFFFFF"/>
      <w:lang w:val="en-US"/>
    </w:rPr>
  </w:style>
  <w:style w:type="paragraph" w:customStyle="1" w:styleId="11">
    <w:name w:val="Основной текст1"/>
    <w:basedOn w:val="a"/>
    <w:link w:val="a7"/>
    <w:rsid w:val="00AC4D28"/>
    <w:pPr>
      <w:widowControl w:val="0"/>
      <w:shd w:val="clear" w:color="auto" w:fill="FFFFFF"/>
      <w:spacing w:after="0" w:line="0" w:lineRule="atLeast"/>
      <w:ind w:hanging="340"/>
      <w:jc w:val="both"/>
    </w:pPr>
    <w:rPr>
      <w:rFonts w:ascii="Times New Roman" w:eastAsia="Times New Roman" w:hAnsi="Times New Roman" w:cs="Times New Roman"/>
      <w:spacing w:val="-2"/>
      <w:sz w:val="20"/>
      <w:szCs w:val="20"/>
    </w:rPr>
  </w:style>
  <w:style w:type="character" w:customStyle="1" w:styleId="9pt0pt">
    <w:name w:val="Основной текст + 9 pt;Интервал 0 pt"/>
    <w:basedOn w:val="a7"/>
    <w:rsid w:val="00AC4D28"/>
    <w:rPr>
      <w:rFonts w:ascii="Times New Roman" w:eastAsia="Times New Roman" w:hAnsi="Times New Roman" w:cs="Times New Roman"/>
      <w:b w:val="0"/>
      <w:bCs w:val="0"/>
      <w:i w:val="0"/>
      <w:iCs w:val="0"/>
      <w:smallCaps w:val="0"/>
      <w:strike w:val="0"/>
      <w:color w:val="000000"/>
      <w:spacing w:val="4"/>
      <w:w w:val="100"/>
      <w:position w:val="0"/>
      <w:sz w:val="18"/>
      <w:szCs w:val="18"/>
      <w:u w:val="none"/>
      <w:shd w:val="clear" w:color="auto" w:fill="FFFFFF"/>
      <w:lang w:val="en-US"/>
    </w:rPr>
  </w:style>
  <w:style w:type="character" w:customStyle="1" w:styleId="Georgia8pt0pt">
    <w:name w:val="Основной текст + Georgia;8 pt;Интервал 0 pt"/>
    <w:basedOn w:val="a7"/>
    <w:rsid w:val="00AC4D28"/>
    <w:rPr>
      <w:rFonts w:ascii="Georgia" w:eastAsia="Georgia" w:hAnsi="Georgia" w:cs="Georgia"/>
      <w:b w:val="0"/>
      <w:bCs w:val="0"/>
      <w:i w:val="0"/>
      <w:iCs w:val="0"/>
      <w:smallCaps w:val="0"/>
      <w:strike w:val="0"/>
      <w:color w:val="000000"/>
      <w:spacing w:val="0"/>
      <w:w w:val="100"/>
      <w:position w:val="0"/>
      <w:sz w:val="16"/>
      <w:szCs w:val="16"/>
      <w:u w:val="none"/>
      <w:shd w:val="clear" w:color="auto" w:fill="FFFFFF"/>
    </w:rPr>
  </w:style>
  <w:style w:type="character" w:customStyle="1" w:styleId="75pt0pt">
    <w:name w:val="Основной текст + 7;5 pt;Интервал 0 pt"/>
    <w:basedOn w:val="a7"/>
    <w:rsid w:val="00AC4D28"/>
    <w:rPr>
      <w:rFonts w:ascii="Times New Roman" w:eastAsia="Times New Roman" w:hAnsi="Times New Roman" w:cs="Times New Roman"/>
      <w:b w:val="0"/>
      <w:bCs w:val="0"/>
      <w:i w:val="0"/>
      <w:iCs w:val="0"/>
      <w:smallCaps w:val="0"/>
      <w:strike w:val="0"/>
      <w:color w:val="000000"/>
      <w:spacing w:val="3"/>
      <w:w w:val="100"/>
      <w:position w:val="0"/>
      <w:sz w:val="15"/>
      <w:szCs w:val="15"/>
      <w:u w:val="none"/>
      <w:shd w:val="clear" w:color="auto" w:fill="FFFFFF"/>
      <w:lang w:val="en-US"/>
    </w:rPr>
  </w:style>
  <w:style w:type="character" w:customStyle="1" w:styleId="a8">
    <w:name w:val="Основной текст + Малые прописные"/>
    <w:basedOn w:val="a7"/>
    <w:rsid w:val="00AC4D28"/>
    <w:rPr>
      <w:rFonts w:ascii="Times New Roman" w:eastAsia="Times New Roman" w:hAnsi="Times New Roman" w:cs="Times New Roman"/>
      <w:b w:val="0"/>
      <w:bCs w:val="0"/>
      <w:i w:val="0"/>
      <w:iCs w:val="0"/>
      <w:smallCaps/>
      <w:strike w:val="0"/>
      <w:color w:val="000000"/>
      <w:spacing w:val="-2"/>
      <w:w w:val="100"/>
      <w:position w:val="0"/>
      <w:sz w:val="20"/>
      <w:szCs w:val="20"/>
      <w:u w:val="none"/>
      <w:shd w:val="clear" w:color="auto" w:fill="FFFFFF"/>
      <w:lang w:val="en-US"/>
    </w:rPr>
  </w:style>
  <w:style w:type="character" w:customStyle="1" w:styleId="95pt0pt">
    <w:name w:val="Основной текст + 9;5 pt;Полужирный;Интервал 0 pt"/>
    <w:basedOn w:val="a7"/>
    <w:rsid w:val="00AC4D28"/>
    <w:rPr>
      <w:rFonts w:ascii="Times New Roman" w:eastAsia="Times New Roman" w:hAnsi="Times New Roman" w:cs="Times New Roman"/>
      <w:b/>
      <w:bCs/>
      <w:i w:val="0"/>
      <w:iCs w:val="0"/>
      <w:smallCaps w:val="0"/>
      <w:strike w:val="0"/>
      <w:color w:val="000000"/>
      <w:spacing w:val="-1"/>
      <w:w w:val="100"/>
      <w:position w:val="0"/>
      <w:sz w:val="19"/>
      <w:szCs w:val="19"/>
      <w:u w:val="none"/>
      <w:shd w:val="clear" w:color="auto" w:fill="FFFFFF"/>
      <w:lang w:val="en-US"/>
    </w:rPr>
  </w:style>
  <w:style w:type="character" w:customStyle="1" w:styleId="8pt0pt">
    <w:name w:val="Основной текст + 8 pt;Полужирный;Интервал 0 pt"/>
    <w:basedOn w:val="a7"/>
    <w:rsid w:val="00AC4D28"/>
    <w:rPr>
      <w:rFonts w:ascii="Times New Roman" w:eastAsia="Times New Roman" w:hAnsi="Times New Roman" w:cs="Times New Roman"/>
      <w:b/>
      <w:bCs/>
      <w:i w:val="0"/>
      <w:iCs w:val="0"/>
      <w:smallCaps w:val="0"/>
      <w:strike w:val="0"/>
      <w:color w:val="000000"/>
      <w:spacing w:val="4"/>
      <w:w w:val="100"/>
      <w:position w:val="0"/>
      <w:sz w:val="16"/>
      <w:szCs w:val="16"/>
      <w:u w:val="none"/>
      <w:shd w:val="clear" w:color="auto" w:fill="FFFFFF"/>
      <w:lang w:val="en-US"/>
    </w:rPr>
  </w:style>
  <w:style w:type="character" w:customStyle="1" w:styleId="a9">
    <w:name w:val="Основной текст + Полужирный"/>
    <w:basedOn w:val="a7"/>
    <w:rsid w:val="00AC4D28"/>
    <w:rPr>
      <w:rFonts w:ascii="Times New Roman" w:eastAsia="Times New Roman" w:hAnsi="Times New Roman" w:cs="Times New Roman"/>
      <w:b/>
      <w:bCs/>
      <w:i w:val="0"/>
      <w:iCs w:val="0"/>
      <w:smallCaps w:val="0"/>
      <w:strike w:val="0"/>
      <w:color w:val="000000"/>
      <w:spacing w:val="-2"/>
      <w:w w:val="100"/>
      <w:position w:val="0"/>
      <w:sz w:val="20"/>
      <w:szCs w:val="20"/>
      <w:u w:val="none"/>
      <w:shd w:val="clear" w:color="auto" w:fill="FFFFFF"/>
      <w:lang w:val="ru-RU"/>
    </w:rPr>
  </w:style>
  <w:style w:type="character" w:customStyle="1" w:styleId="0pt">
    <w:name w:val="Основной текст + Полужирный;Интервал 0 pt"/>
    <w:basedOn w:val="a7"/>
    <w:rsid w:val="00AC4D28"/>
    <w:rPr>
      <w:rFonts w:ascii="Times New Roman" w:eastAsia="Times New Roman" w:hAnsi="Times New Roman" w:cs="Times New Roman"/>
      <w:b/>
      <w:bCs/>
      <w:i w:val="0"/>
      <w:iCs w:val="0"/>
      <w:smallCaps w:val="0"/>
      <w:strike w:val="0"/>
      <w:color w:val="000000"/>
      <w:spacing w:val="-1"/>
      <w:w w:val="100"/>
      <w:position w:val="0"/>
      <w:sz w:val="20"/>
      <w:szCs w:val="20"/>
      <w:u w:val="none"/>
      <w:shd w:val="clear" w:color="auto" w:fill="FFFFFF"/>
      <w:lang w:val="en-US"/>
    </w:rPr>
  </w:style>
  <w:style w:type="character" w:customStyle="1" w:styleId="9pt0pt0">
    <w:name w:val="Основной текст + 9 pt;Полужирный;Интервал 0 pt"/>
    <w:basedOn w:val="a7"/>
    <w:rsid w:val="00AC4D28"/>
    <w:rPr>
      <w:rFonts w:ascii="Times New Roman" w:eastAsia="Times New Roman" w:hAnsi="Times New Roman" w:cs="Times New Roman"/>
      <w:b/>
      <w:bCs/>
      <w:i w:val="0"/>
      <w:iCs w:val="0"/>
      <w:smallCaps w:val="0"/>
      <w:strike w:val="0"/>
      <w:color w:val="000000"/>
      <w:spacing w:val="4"/>
      <w:w w:val="100"/>
      <w:position w:val="0"/>
      <w:sz w:val="18"/>
      <w:szCs w:val="18"/>
      <w:u w:val="none"/>
      <w:shd w:val="clear" w:color="auto" w:fill="FFFFFF"/>
      <w:lang w:val="en-US"/>
    </w:rPr>
  </w:style>
  <w:style w:type="character" w:customStyle="1" w:styleId="95pt0pt0">
    <w:name w:val="Основной текст + 9;5 pt;Интервал 0 pt"/>
    <w:basedOn w:val="a7"/>
    <w:rsid w:val="00AC4D28"/>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en-US"/>
    </w:rPr>
  </w:style>
  <w:style w:type="character" w:customStyle="1" w:styleId="85pt0pt0">
    <w:name w:val="Основной текст + 8;5 pt;Полужирный;Интервал 0 pt"/>
    <w:basedOn w:val="a7"/>
    <w:rsid w:val="00AC4D28"/>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en-US"/>
    </w:rPr>
  </w:style>
  <w:style w:type="paragraph" w:customStyle="1" w:styleId="12">
    <w:name w:val="Без интервала1"/>
    <w:rsid w:val="00AC4D28"/>
    <w:pPr>
      <w:spacing w:after="0" w:line="240" w:lineRule="auto"/>
    </w:pPr>
    <w:rPr>
      <w:rFonts w:ascii="Calibri" w:eastAsia="Times New Roman" w:hAnsi="Calibri" w:cs="Times New Roman"/>
    </w:rPr>
  </w:style>
  <w:style w:type="paragraph" w:customStyle="1" w:styleId="21">
    <w:name w:val="Обычный2"/>
    <w:rsid w:val="00AC4D28"/>
    <w:pPr>
      <w:spacing w:after="0" w:line="240" w:lineRule="auto"/>
    </w:pPr>
    <w:rPr>
      <w:rFonts w:ascii="Times New Roman" w:eastAsia="Calibri" w:hAnsi="Times New Roman" w:cs="Times New Roman"/>
      <w:sz w:val="24"/>
      <w:szCs w:val="20"/>
      <w:lang w:eastAsia="ru-RU"/>
    </w:rPr>
  </w:style>
  <w:style w:type="character" w:customStyle="1" w:styleId="a6">
    <w:name w:val="Без интервала Знак"/>
    <w:link w:val="a5"/>
    <w:uiPriority w:val="1"/>
    <w:locked/>
    <w:rsid w:val="00AC4D28"/>
    <w:rPr>
      <w:rFonts w:ascii="Calibri" w:eastAsia="Calibri" w:hAnsi="Calibri" w:cs="Times New Roman"/>
      <w:lang w:eastAsia="ru-RU"/>
    </w:rPr>
  </w:style>
  <w:style w:type="character" w:customStyle="1" w:styleId="Bodytext65pt">
    <w:name w:val="Body text + 6.5 pt"/>
    <w:uiPriority w:val="99"/>
    <w:rsid w:val="00AC4D28"/>
    <w:rPr>
      <w:rFonts w:ascii="Lucida Sans Unicode" w:hAnsi="Lucida Sans Unicode"/>
      <w:color w:val="000000"/>
      <w:spacing w:val="0"/>
      <w:w w:val="100"/>
      <w:position w:val="0"/>
      <w:sz w:val="13"/>
      <w:shd w:val="clear" w:color="auto" w:fill="FFFFFF"/>
      <w:lang w:val="ru-RU" w:eastAsia="ru-RU"/>
    </w:rPr>
  </w:style>
  <w:style w:type="character" w:customStyle="1" w:styleId="BodytextTimesNewRoman">
    <w:name w:val="Body text + Times New Roman"/>
    <w:aliases w:val="6.5 pt,Spacing 1 pt,Body text + 9.5 pt1"/>
    <w:uiPriority w:val="99"/>
    <w:rsid w:val="00AC4D28"/>
    <w:rPr>
      <w:rFonts w:ascii="Times New Roman" w:hAnsi="Times New Roman"/>
      <w:color w:val="000000"/>
      <w:spacing w:val="20"/>
      <w:w w:val="100"/>
      <w:position w:val="0"/>
      <w:sz w:val="13"/>
      <w:shd w:val="clear" w:color="auto" w:fill="FFFFFF"/>
      <w:lang w:val="ru-RU" w:eastAsia="ru-RU"/>
    </w:rPr>
  </w:style>
  <w:style w:type="character" w:customStyle="1" w:styleId="Bodytext85pt1">
    <w:name w:val="Body text + 8.5 pt1"/>
    <w:aliases w:val="Spacing 0 pt1"/>
    <w:basedOn w:val="a0"/>
    <w:uiPriority w:val="99"/>
    <w:rsid w:val="00AC4D28"/>
    <w:rPr>
      <w:rFonts w:ascii="Sylfaen" w:hAnsi="Sylfaen" w:cs="Sylfaen"/>
      <w:color w:val="000000"/>
      <w:spacing w:val="10"/>
      <w:w w:val="100"/>
      <w:position w:val="0"/>
      <w:sz w:val="17"/>
      <w:szCs w:val="17"/>
      <w:shd w:val="clear" w:color="auto" w:fill="FFFFFF"/>
      <w:lang w:val="ru-RU" w:eastAsia="ru-RU"/>
    </w:rPr>
  </w:style>
  <w:style w:type="character" w:customStyle="1" w:styleId="BodytextCandara2">
    <w:name w:val="Body text + Candara2"/>
    <w:aliases w:val="9 pt"/>
    <w:basedOn w:val="a0"/>
    <w:uiPriority w:val="99"/>
    <w:rsid w:val="00AC4D28"/>
    <w:rPr>
      <w:rFonts w:ascii="Candara" w:hAnsi="Candara" w:cs="Candara"/>
      <w:color w:val="000000"/>
      <w:spacing w:val="0"/>
      <w:w w:val="100"/>
      <w:position w:val="0"/>
      <w:sz w:val="18"/>
      <w:szCs w:val="18"/>
      <w:shd w:val="clear" w:color="auto" w:fill="FFFFFF"/>
      <w:lang w:val="ru-RU" w:eastAsia="ru-RU"/>
    </w:rPr>
  </w:style>
  <w:style w:type="character" w:customStyle="1" w:styleId="BodytextCandara1">
    <w:name w:val="Body text + Candara1"/>
    <w:aliases w:val="9 pt1,Bold1"/>
    <w:basedOn w:val="a0"/>
    <w:uiPriority w:val="99"/>
    <w:rsid w:val="00AC4D28"/>
    <w:rPr>
      <w:rFonts w:ascii="Candara" w:hAnsi="Candara" w:cs="Candara"/>
      <w:b/>
      <w:bCs/>
      <w:color w:val="000000"/>
      <w:spacing w:val="0"/>
      <w:w w:val="100"/>
      <w:position w:val="0"/>
      <w:sz w:val="18"/>
      <w:szCs w:val="18"/>
      <w:shd w:val="clear" w:color="auto" w:fill="FFFFFF"/>
      <w:lang w:val="ru-RU" w:eastAsia="ru-RU"/>
    </w:rPr>
  </w:style>
  <w:style w:type="character" w:customStyle="1" w:styleId="Bodytext2LucidaSansUnicode">
    <w:name w:val="Body text (2) + Lucida Sans Unicode"/>
    <w:aliases w:val="8.5 pt1,Not Bold,Spacing -1 pt"/>
    <w:basedOn w:val="a0"/>
    <w:uiPriority w:val="99"/>
    <w:rsid w:val="00AC4D28"/>
    <w:rPr>
      <w:rFonts w:ascii="Lucida Sans Unicode" w:hAnsi="Lucida Sans Unicode" w:cs="Lucida Sans Unicode"/>
      <w:b/>
      <w:bCs/>
      <w:color w:val="000000"/>
      <w:spacing w:val="-20"/>
      <w:w w:val="100"/>
      <w:position w:val="0"/>
      <w:sz w:val="17"/>
      <w:szCs w:val="17"/>
      <w:shd w:val="clear" w:color="auto" w:fill="FFFFFF"/>
      <w:lang w:val="ru-RU" w:eastAsia="ru-RU"/>
    </w:rPr>
  </w:style>
  <w:style w:type="character" w:customStyle="1" w:styleId="BodytextSpacing-1pt">
    <w:name w:val="Body text + Spacing -1 pt"/>
    <w:basedOn w:val="a0"/>
    <w:uiPriority w:val="99"/>
    <w:rsid w:val="00AC4D28"/>
    <w:rPr>
      <w:rFonts w:ascii="Lucida Sans Unicode" w:hAnsi="Lucida Sans Unicode" w:cs="Lucida Sans Unicode"/>
      <w:color w:val="000000"/>
      <w:spacing w:val="-20"/>
      <w:w w:val="100"/>
      <w:position w:val="0"/>
      <w:sz w:val="17"/>
      <w:szCs w:val="17"/>
      <w:shd w:val="clear" w:color="auto" w:fill="FFFFFF"/>
      <w:lang w:val="ru-RU" w:eastAsia="ru-RU"/>
    </w:rPr>
  </w:style>
  <w:style w:type="paragraph" w:styleId="aa">
    <w:name w:val="Plain Text"/>
    <w:basedOn w:val="a"/>
    <w:link w:val="ab"/>
    <w:uiPriority w:val="99"/>
    <w:rsid w:val="00AC4D28"/>
    <w:pPr>
      <w:spacing w:after="0" w:line="240" w:lineRule="auto"/>
    </w:pPr>
    <w:rPr>
      <w:rFonts w:ascii="Courier New" w:eastAsia="Times New Roman" w:hAnsi="Courier New" w:cs="Courier New"/>
      <w:sz w:val="20"/>
      <w:szCs w:val="20"/>
      <w:lang w:eastAsia="ru-RU"/>
    </w:rPr>
  </w:style>
  <w:style w:type="character" w:customStyle="1" w:styleId="ab">
    <w:name w:val="Текст Знак"/>
    <w:basedOn w:val="a0"/>
    <w:link w:val="aa"/>
    <w:uiPriority w:val="99"/>
    <w:rsid w:val="00AC4D28"/>
    <w:rPr>
      <w:rFonts w:ascii="Courier New" w:eastAsia="Times New Roman" w:hAnsi="Courier New" w:cs="Courier New"/>
      <w:sz w:val="20"/>
      <w:szCs w:val="20"/>
      <w:lang w:eastAsia="ru-RU"/>
    </w:rPr>
  </w:style>
  <w:style w:type="paragraph" w:styleId="ac">
    <w:name w:val="List Paragraph"/>
    <w:basedOn w:val="a"/>
    <w:uiPriority w:val="34"/>
    <w:qFormat/>
    <w:rsid w:val="00AC4D28"/>
    <w:pPr>
      <w:ind w:left="720"/>
      <w:contextualSpacing/>
    </w:pPr>
    <w:rPr>
      <w:rFonts w:eastAsiaTheme="minorEastAsia"/>
      <w:lang w:eastAsia="ru-RU"/>
    </w:rPr>
  </w:style>
  <w:style w:type="table" w:styleId="ad">
    <w:name w:val="Table Grid"/>
    <w:basedOn w:val="a1"/>
    <w:uiPriority w:val="59"/>
    <w:rsid w:val="00AC4D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512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512C39"/>
    <w:rPr>
      <w:rFonts w:ascii="Courier New" w:eastAsia="Times New Roman" w:hAnsi="Courier New" w:cs="Courier New"/>
      <w:sz w:val="20"/>
      <w:szCs w:val="20"/>
      <w:lang w:eastAsia="ru-RU"/>
    </w:rPr>
  </w:style>
  <w:style w:type="character" w:customStyle="1" w:styleId="y2iqfc">
    <w:name w:val="y2iqfc"/>
    <w:basedOn w:val="a0"/>
    <w:rsid w:val="00512C39"/>
  </w:style>
  <w:style w:type="character" w:styleId="ae">
    <w:name w:val="Strong"/>
    <w:basedOn w:val="a0"/>
    <w:uiPriority w:val="22"/>
    <w:qFormat/>
    <w:rsid w:val="00EE1AD3"/>
    <w:rPr>
      <w:b/>
      <w:bCs/>
    </w:rPr>
  </w:style>
  <w:style w:type="paragraph" w:styleId="af">
    <w:name w:val="Body Text"/>
    <w:basedOn w:val="a"/>
    <w:link w:val="af0"/>
    <w:uiPriority w:val="99"/>
    <w:semiHidden/>
    <w:unhideWhenUsed/>
    <w:rsid w:val="00EE1AD3"/>
    <w:pPr>
      <w:tabs>
        <w:tab w:val="left" w:pos="5235"/>
      </w:tabs>
      <w:spacing w:after="0" w:line="240" w:lineRule="auto"/>
      <w:jc w:val="both"/>
    </w:pPr>
    <w:rPr>
      <w:rFonts w:ascii="Times New Roman" w:eastAsia="Times New Roman" w:hAnsi="Times New Roman" w:cs="Times New Roman"/>
      <w:sz w:val="28"/>
      <w:szCs w:val="24"/>
      <w:lang w:val="kk-KZ" w:eastAsia="ru-RU"/>
    </w:rPr>
  </w:style>
  <w:style w:type="character" w:customStyle="1" w:styleId="af0">
    <w:name w:val="Основной текст Знак"/>
    <w:basedOn w:val="a0"/>
    <w:link w:val="af"/>
    <w:uiPriority w:val="99"/>
    <w:semiHidden/>
    <w:rsid w:val="00EE1AD3"/>
    <w:rPr>
      <w:rFonts w:ascii="Times New Roman" w:eastAsia="Times New Roman" w:hAnsi="Times New Roman" w:cs="Times New Roman"/>
      <w:sz w:val="28"/>
      <w:szCs w:val="24"/>
      <w:lang w:val="kk-KZ" w:eastAsia="ru-RU"/>
    </w:rPr>
  </w:style>
  <w:style w:type="paragraph" w:styleId="af1">
    <w:name w:val="Normal (Web)"/>
    <w:basedOn w:val="a"/>
    <w:uiPriority w:val="99"/>
    <w:unhideWhenUsed/>
    <w:rsid w:val="001C20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
    <w:name w:val="Style2"/>
    <w:basedOn w:val="a"/>
    <w:rsid w:val="001C2017"/>
    <w:pPr>
      <w:widowControl w:val="0"/>
      <w:autoSpaceDE w:val="0"/>
      <w:autoSpaceDN w:val="0"/>
      <w:adjustRightInd w:val="0"/>
      <w:spacing w:after="0" w:line="196" w:lineRule="exact"/>
      <w:ind w:firstLine="394"/>
    </w:pPr>
    <w:rPr>
      <w:rFonts w:ascii="Times New Roman" w:eastAsia="Times New Roman" w:hAnsi="Times New Roman" w:cs="Times New Roman"/>
      <w:sz w:val="24"/>
      <w:szCs w:val="24"/>
      <w:lang w:eastAsia="ru-RU"/>
    </w:rPr>
  </w:style>
  <w:style w:type="paragraph" w:styleId="af2">
    <w:name w:val="Title"/>
    <w:basedOn w:val="a"/>
    <w:link w:val="af3"/>
    <w:uiPriority w:val="99"/>
    <w:qFormat/>
    <w:rsid w:val="00091A11"/>
    <w:pPr>
      <w:spacing w:after="0" w:line="240" w:lineRule="auto"/>
      <w:jc w:val="center"/>
    </w:pPr>
    <w:rPr>
      <w:rFonts w:ascii="Times New Roman" w:eastAsia="Times New Roman" w:hAnsi="Times New Roman" w:cs="Times New Roman"/>
      <w:b/>
      <w:sz w:val="20"/>
      <w:szCs w:val="20"/>
      <w:lang w:eastAsia="ru-RU"/>
    </w:rPr>
  </w:style>
  <w:style w:type="character" w:customStyle="1" w:styleId="af3">
    <w:name w:val="Название Знак"/>
    <w:basedOn w:val="a0"/>
    <w:link w:val="af2"/>
    <w:uiPriority w:val="99"/>
    <w:rsid w:val="00091A11"/>
    <w:rPr>
      <w:rFonts w:ascii="Times New Roman" w:eastAsia="Times New Roman" w:hAnsi="Times New Roman" w:cs="Times New Roman"/>
      <w:b/>
      <w:sz w:val="20"/>
      <w:szCs w:val="20"/>
      <w:lang w:eastAsia="ru-RU"/>
    </w:rPr>
  </w:style>
  <w:style w:type="character" w:customStyle="1" w:styleId="10">
    <w:name w:val="Заголовок 1 Знак"/>
    <w:basedOn w:val="a0"/>
    <w:link w:val="1"/>
    <w:uiPriority w:val="9"/>
    <w:rsid w:val="00F93E04"/>
    <w:rPr>
      <w:rFonts w:asciiTheme="majorHAnsi" w:eastAsiaTheme="majorEastAsia" w:hAnsiTheme="majorHAnsi" w:cstheme="majorBidi"/>
      <w:color w:val="365F91" w:themeColor="accent1" w:themeShade="BF"/>
      <w:sz w:val="32"/>
      <w:szCs w:val="32"/>
    </w:rPr>
  </w:style>
  <w:style w:type="paragraph" w:customStyle="1" w:styleId="13">
    <w:name w:val="Абзац списка1"/>
    <w:basedOn w:val="a"/>
    <w:rsid w:val="00F93E04"/>
    <w:pPr>
      <w:ind w:left="720"/>
      <w:contextualSpacing/>
    </w:pPr>
    <w:rPr>
      <w:rFonts w:ascii="Calibri" w:eastAsia="Times New Roman" w:hAnsi="Calibri" w:cs="Times New Roman"/>
      <w:lang w:eastAsia="ru-RU"/>
    </w:rPr>
  </w:style>
  <w:style w:type="paragraph" w:customStyle="1" w:styleId="4">
    <w:name w:val="Основной текст4"/>
    <w:basedOn w:val="a"/>
    <w:rsid w:val="00F93E04"/>
    <w:pPr>
      <w:widowControl w:val="0"/>
      <w:shd w:val="clear" w:color="auto" w:fill="FFFFFF"/>
      <w:spacing w:after="0" w:line="264" w:lineRule="exact"/>
      <w:ind w:hanging="180"/>
      <w:jc w:val="both"/>
    </w:pPr>
    <w:rPr>
      <w:sz w:val="21"/>
      <w:szCs w:val="21"/>
      <w:shd w:val="clear" w:color="auto" w:fill="FFFFFF"/>
    </w:rPr>
  </w:style>
  <w:style w:type="paragraph" w:customStyle="1" w:styleId="Default">
    <w:name w:val="Default"/>
    <w:rsid w:val="00F93E0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93E0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AC4D28"/>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character" w:customStyle="1" w:styleId="20">
    <w:name w:val="Заголовок 2 Знак"/>
    <w:basedOn w:val="a0"/>
    <w:link w:val="2"/>
    <w:rsid w:val="00AC4D28"/>
    <w:rPr>
      <w:rFonts w:ascii="Arial" w:eastAsia="Times New Roman" w:hAnsi="Arial" w:cs="Arial"/>
      <w:b/>
      <w:bCs/>
      <w:i/>
      <w:iCs/>
      <w:sz w:val="28"/>
      <w:szCs w:val="28"/>
      <w:lang w:eastAsia="ru-RU"/>
    </w:rPr>
  </w:style>
  <w:style w:type="paragraph" w:styleId="a5">
    <w:name w:val="No Spacing"/>
    <w:link w:val="a6"/>
    <w:uiPriority w:val="1"/>
    <w:qFormat/>
    <w:rsid w:val="00AC4D28"/>
    <w:pPr>
      <w:spacing w:after="0" w:line="240" w:lineRule="auto"/>
    </w:pPr>
    <w:rPr>
      <w:rFonts w:ascii="Calibri" w:eastAsia="Calibri" w:hAnsi="Calibri" w:cs="Times New Roman"/>
      <w:lang w:eastAsia="ru-RU"/>
    </w:rPr>
  </w:style>
  <w:style w:type="character" w:customStyle="1" w:styleId="a7">
    <w:name w:val="Основной текст_"/>
    <w:basedOn w:val="a0"/>
    <w:link w:val="11"/>
    <w:rsid w:val="00AC4D28"/>
    <w:rPr>
      <w:rFonts w:ascii="Times New Roman" w:eastAsia="Times New Roman" w:hAnsi="Times New Roman" w:cs="Times New Roman"/>
      <w:spacing w:val="-2"/>
      <w:sz w:val="20"/>
      <w:szCs w:val="20"/>
      <w:shd w:val="clear" w:color="auto" w:fill="FFFFFF"/>
    </w:rPr>
  </w:style>
  <w:style w:type="character" w:customStyle="1" w:styleId="85pt0pt">
    <w:name w:val="Основной текст + 8;5 pt;Интервал 0 pt"/>
    <w:basedOn w:val="a7"/>
    <w:rsid w:val="00AC4D28"/>
    <w:rPr>
      <w:rFonts w:ascii="Times New Roman" w:eastAsia="Times New Roman" w:hAnsi="Times New Roman" w:cs="Times New Roman"/>
      <w:color w:val="000000"/>
      <w:spacing w:val="1"/>
      <w:w w:val="100"/>
      <w:position w:val="0"/>
      <w:sz w:val="17"/>
      <w:szCs w:val="17"/>
      <w:shd w:val="clear" w:color="auto" w:fill="FFFFFF"/>
      <w:lang w:val="en-US"/>
    </w:rPr>
  </w:style>
  <w:style w:type="paragraph" w:customStyle="1" w:styleId="11">
    <w:name w:val="Основной текст1"/>
    <w:basedOn w:val="a"/>
    <w:link w:val="a7"/>
    <w:rsid w:val="00AC4D28"/>
    <w:pPr>
      <w:widowControl w:val="0"/>
      <w:shd w:val="clear" w:color="auto" w:fill="FFFFFF"/>
      <w:spacing w:after="0" w:line="0" w:lineRule="atLeast"/>
      <w:ind w:hanging="340"/>
      <w:jc w:val="both"/>
    </w:pPr>
    <w:rPr>
      <w:rFonts w:ascii="Times New Roman" w:eastAsia="Times New Roman" w:hAnsi="Times New Roman" w:cs="Times New Roman"/>
      <w:spacing w:val="-2"/>
      <w:sz w:val="20"/>
      <w:szCs w:val="20"/>
    </w:rPr>
  </w:style>
  <w:style w:type="character" w:customStyle="1" w:styleId="9pt0pt">
    <w:name w:val="Основной текст + 9 pt;Интервал 0 pt"/>
    <w:basedOn w:val="a7"/>
    <w:rsid w:val="00AC4D28"/>
    <w:rPr>
      <w:rFonts w:ascii="Times New Roman" w:eastAsia="Times New Roman" w:hAnsi="Times New Roman" w:cs="Times New Roman"/>
      <w:b w:val="0"/>
      <w:bCs w:val="0"/>
      <w:i w:val="0"/>
      <w:iCs w:val="0"/>
      <w:smallCaps w:val="0"/>
      <w:strike w:val="0"/>
      <w:color w:val="000000"/>
      <w:spacing w:val="4"/>
      <w:w w:val="100"/>
      <w:position w:val="0"/>
      <w:sz w:val="18"/>
      <w:szCs w:val="18"/>
      <w:u w:val="none"/>
      <w:shd w:val="clear" w:color="auto" w:fill="FFFFFF"/>
      <w:lang w:val="en-US"/>
    </w:rPr>
  </w:style>
  <w:style w:type="character" w:customStyle="1" w:styleId="Georgia8pt0pt">
    <w:name w:val="Основной текст + Georgia;8 pt;Интервал 0 pt"/>
    <w:basedOn w:val="a7"/>
    <w:rsid w:val="00AC4D28"/>
    <w:rPr>
      <w:rFonts w:ascii="Georgia" w:eastAsia="Georgia" w:hAnsi="Georgia" w:cs="Georgia"/>
      <w:b w:val="0"/>
      <w:bCs w:val="0"/>
      <w:i w:val="0"/>
      <w:iCs w:val="0"/>
      <w:smallCaps w:val="0"/>
      <w:strike w:val="0"/>
      <w:color w:val="000000"/>
      <w:spacing w:val="0"/>
      <w:w w:val="100"/>
      <w:position w:val="0"/>
      <w:sz w:val="16"/>
      <w:szCs w:val="16"/>
      <w:u w:val="none"/>
      <w:shd w:val="clear" w:color="auto" w:fill="FFFFFF"/>
    </w:rPr>
  </w:style>
  <w:style w:type="character" w:customStyle="1" w:styleId="75pt0pt">
    <w:name w:val="Основной текст + 7;5 pt;Интервал 0 pt"/>
    <w:basedOn w:val="a7"/>
    <w:rsid w:val="00AC4D28"/>
    <w:rPr>
      <w:rFonts w:ascii="Times New Roman" w:eastAsia="Times New Roman" w:hAnsi="Times New Roman" w:cs="Times New Roman"/>
      <w:b w:val="0"/>
      <w:bCs w:val="0"/>
      <w:i w:val="0"/>
      <w:iCs w:val="0"/>
      <w:smallCaps w:val="0"/>
      <w:strike w:val="0"/>
      <w:color w:val="000000"/>
      <w:spacing w:val="3"/>
      <w:w w:val="100"/>
      <w:position w:val="0"/>
      <w:sz w:val="15"/>
      <w:szCs w:val="15"/>
      <w:u w:val="none"/>
      <w:shd w:val="clear" w:color="auto" w:fill="FFFFFF"/>
      <w:lang w:val="en-US"/>
    </w:rPr>
  </w:style>
  <w:style w:type="character" w:customStyle="1" w:styleId="a8">
    <w:name w:val="Основной текст + Малые прописные"/>
    <w:basedOn w:val="a7"/>
    <w:rsid w:val="00AC4D28"/>
    <w:rPr>
      <w:rFonts w:ascii="Times New Roman" w:eastAsia="Times New Roman" w:hAnsi="Times New Roman" w:cs="Times New Roman"/>
      <w:b w:val="0"/>
      <w:bCs w:val="0"/>
      <w:i w:val="0"/>
      <w:iCs w:val="0"/>
      <w:smallCaps/>
      <w:strike w:val="0"/>
      <w:color w:val="000000"/>
      <w:spacing w:val="-2"/>
      <w:w w:val="100"/>
      <w:position w:val="0"/>
      <w:sz w:val="20"/>
      <w:szCs w:val="20"/>
      <w:u w:val="none"/>
      <w:shd w:val="clear" w:color="auto" w:fill="FFFFFF"/>
      <w:lang w:val="en-US"/>
    </w:rPr>
  </w:style>
  <w:style w:type="character" w:customStyle="1" w:styleId="95pt0pt">
    <w:name w:val="Основной текст + 9;5 pt;Полужирный;Интервал 0 pt"/>
    <w:basedOn w:val="a7"/>
    <w:rsid w:val="00AC4D28"/>
    <w:rPr>
      <w:rFonts w:ascii="Times New Roman" w:eastAsia="Times New Roman" w:hAnsi="Times New Roman" w:cs="Times New Roman"/>
      <w:b/>
      <w:bCs/>
      <w:i w:val="0"/>
      <w:iCs w:val="0"/>
      <w:smallCaps w:val="0"/>
      <w:strike w:val="0"/>
      <w:color w:val="000000"/>
      <w:spacing w:val="-1"/>
      <w:w w:val="100"/>
      <w:position w:val="0"/>
      <w:sz w:val="19"/>
      <w:szCs w:val="19"/>
      <w:u w:val="none"/>
      <w:shd w:val="clear" w:color="auto" w:fill="FFFFFF"/>
      <w:lang w:val="en-US"/>
    </w:rPr>
  </w:style>
  <w:style w:type="character" w:customStyle="1" w:styleId="8pt0pt">
    <w:name w:val="Основной текст + 8 pt;Полужирный;Интервал 0 pt"/>
    <w:basedOn w:val="a7"/>
    <w:rsid w:val="00AC4D28"/>
    <w:rPr>
      <w:rFonts w:ascii="Times New Roman" w:eastAsia="Times New Roman" w:hAnsi="Times New Roman" w:cs="Times New Roman"/>
      <w:b/>
      <w:bCs/>
      <w:i w:val="0"/>
      <w:iCs w:val="0"/>
      <w:smallCaps w:val="0"/>
      <w:strike w:val="0"/>
      <w:color w:val="000000"/>
      <w:spacing w:val="4"/>
      <w:w w:val="100"/>
      <w:position w:val="0"/>
      <w:sz w:val="16"/>
      <w:szCs w:val="16"/>
      <w:u w:val="none"/>
      <w:shd w:val="clear" w:color="auto" w:fill="FFFFFF"/>
      <w:lang w:val="en-US"/>
    </w:rPr>
  </w:style>
  <w:style w:type="character" w:customStyle="1" w:styleId="a9">
    <w:name w:val="Основной текст + Полужирный"/>
    <w:basedOn w:val="a7"/>
    <w:rsid w:val="00AC4D28"/>
    <w:rPr>
      <w:rFonts w:ascii="Times New Roman" w:eastAsia="Times New Roman" w:hAnsi="Times New Roman" w:cs="Times New Roman"/>
      <w:b/>
      <w:bCs/>
      <w:i w:val="0"/>
      <w:iCs w:val="0"/>
      <w:smallCaps w:val="0"/>
      <w:strike w:val="0"/>
      <w:color w:val="000000"/>
      <w:spacing w:val="-2"/>
      <w:w w:val="100"/>
      <w:position w:val="0"/>
      <w:sz w:val="20"/>
      <w:szCs w:val="20"/>
      <w:u w:val="none"/>
      <w:shd w:val="clear" w:color="auto" w:fill="FFFFFF"/>
      <w:lang w:val="ru-RU"/>
    </w:rPr>
  </w:style>
  <w:style w:type="character" w:customStyle="1" w:styleId="0pt">
    <w:name w:val="Основной текст + Полужирный;Интервал 0 pt"/>
    <w:basedOn w:val="a7"/>
    <w:rsid w:val="00AC4D28"/>
    <w:rPr>
      <w:rFonts w:ascii="Times New Roman" w:eastAsia="Times New Roman" w:hAnsi="Times New Roman" w:cs="Times New Roman"/>
      <w:b/>
      <w:bCs/>
      <w:i w:val="0"/>
      <w:iCs w:val="0"/>
      <w:smallCaps w:val="0"/>
      <w:strike w:val="0"/>
      <w:color w:val="000000"/>
      <w:spacing w:val="-1"/>
      <w:w w:val="100"/>
      <w:position w:val="0"/>
      <w:sz w:val="20"/>
      <w:szCs w:val="20"/>
      <w:u w:val="none"/>
      <w:shd w:val="clear" w:color="auto" w:fill="FFFFFF"/>
      <w:lang w:val="en-US"/>
    </w:rPr>
  </w:style>
  <w:style w:type="character" w:customStyle="1" w:styleId="9pt0pt0">
    <w:name w:val="Основной текст + 9 pt;Полужирный;Интервал 0 pt"/>
    <w:basedOn w:val="a7"/>
    <w:rsid w:val="00AC4D28"/>
    <w:rPr>
      <w:rFonts w:ascii="Times New Roman" w:eastAsia="Times New Roman" w:hAnsi="Times New Roman" w:cs="Times New Roman"/>
      <w:b/>
      <w:bCs/>
      <w:i w:val="0"/>
      <w:iCs w:val="0"/>
      <w:smallCaps w:val="0"/>
      <w:strike w:val="0"/>
      <w:color w:val="000000"/>
      <w:spacing w:val="4"/>
      <w:w w:val="100"/>
      <w:position w:val="0"/>
      <w:sz w:val="18"/>
      <w:szCs w:val="18"/>
      <w:u w:val="none"/>
      <w:shd w:val="clear" w:color="auto" w:fill="FFFFFF"/>
      <w:lang w:val="en-US"/>
    </w:rPr>
  </w:style>
  <w:style w:type="character" w:customStyle="1" w:styleId="95pt0pt0">
    <w:name w:val="Основной текст + 9;5 pt;Интервал 0 pt"/>
    <w:basedOn w:val="a7"/>
    <w:rsid w:val="00AC4D28"/>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en-US"/>
    </w:rPr>
  </w:style>
  <w:style w:type="character" w:customStyle="1" w:styleId="85pt0pt0">
    <w:name w:val="Основной текст + 8;5 pt;Полужирный;Интервал 0 pt"/>
    <w:basedOn w:val="a7"/>
    <w:rsid w:val="00AC4D28"/>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en-US"/>
    </w:rPr>
  </w:style>
  <w:style w:type="paragraph" w:customStyle="1" w:styleId="12">
    <w:name w:val="Без интервала1"/>
    <w:rsid w:val="00AC4D28"/>
    <w:pPr>
      <w:spacing w:after="0" w:line="240" w:lineRule="auto"/>
    </w:pPr>
    <w:rPr>
      <w:rFonts w:ascii="Calibri" w:eastAsia="Times New Roman" w:hAnsi="Calibri" w:cs="Times New Roman"/>
    </w:rPr>
  </w:style>
  <w:style w:type="paragraph" w:customStyle="1" w:styleId="21">
    <w:name w:val="Обычный2"/>
    <w:rsid w:val="00AC4D28"/>
    <w:pPr>
      <w:spacing w:after="0" w:line="240" w:lineRule="auto"/>
    </w:pPr>
    <w:rPr>
      <w:rFonts w:ascii="Times New Roman" w:eastAsia="Calibri" w:hAnsi="Times New Roman" w:cs="Times New Roman"/>
      <w:sz w:val="24"/>
      <w:szCs w:val="20"/>
      <w:lang w:eastAsia="ru-RU"/>
    </w:rPr>
  </w:style>
  <w:style w:type="character" w:customStyle="1" w:styleId="a6">
    <w:name w:val="Без интервала Знак"/>
    <w:link w:val="a5"/>
    <w:uiPriority w:val="1"/>
    <w:locked/>
    <w:rsid w:val="00AC4D28"/>
    <w:rPr>
      <w:rFonts w:ascii="Calibri" w:eastAsia="Calibri" w:hAnsi="Calibri" w:cs="Times New Roman"/>
      <w:lang w:eastAsia="ru-RU"/>
    </w:rPr>
  </w:style>
  <w:style w:type="character" w:customStyle="1" w:styleId="Bodytext65pt">
    <w:name w:val="Body text + 6.5 pt"/>
    <w:uiPriority w:val="99"/>
    <w:rsid w:val="00AC4D28"/>
    <w:rPr>
      <w:rFonts w:ascii="Lucida Sans Unicode" w:hAnsi="Lucida Sans Unicode"/>
      <w:color w:val="000000"/>
      <w:spacing w:val="0"/>
      <w:w w:val="100"/>
      <w:position w:val="0"/>
      <w:sz w:val="13"/>
      <w:shd w:val="clear" w:color="auto" w:fill="FFFFFF"/>
      <w:lang w:val="ru-RU" w:eastAsia="ru-RU"/>
    </w:rPr>
  </w:style>
  <w:style w:type="character" w:customStyle="1" w:styleId="BodytextTimesNewRoman">
    <w:name w:val="Body text + Times New Roman"/>
    <w:aliases w:val="6.5 pt,Spacing 1 pt,Body text + 9.5 pt1"/>
    <w:uiPriority w:val="99"/>
    <w:rsid w:val="00AC4D28"/>
    <w:rPr>
      <w:rFonts w:ascii="Times New Roman" w:hAnsi="Times New Roman"/>
      <w:color w:val="000000"/>
      <w:spacing w:val="20"/>
      <w:w w:val="100"/>
      <w:position w:val="0"/>
      <w:sz w:val="13"/>
      <w:shd w:val="clear" w:color="auto" w:fill="FFFFFF"/>
      <w:lang w:val="ru-RU" w:eastAsia="ru-RU"/>
    </w:rPr>
  </w:style>
  <w:style w:type="character" w:customStyle="1" w:styleId="Bodytext85pt1">
    <w:name w:val="Body text + 8.5 pt1"/>
    <w:aliases w:val="Spacing 0 pt1"/>
    <w:basedOn w:val="a0"/>
    <w:uiPriority w:val="99"/>
    <w:rsid w:val="00AC4D28"/>
    <w:rPr>
      <w:rFonts w:ascii="Sylfaen" w:hAnsi="Sylfaen" w:cs="Sylfaen"/>
      <w:color w:val="000000"/>
      <w:spacing w:val="10"/>
      <w:w w:val="100"/>
      <w:position w:val="0"/>
      <w:sz w:val="17"/>
      <w:szCs w:val="17"/>
      <w:shd w:val="clear" w:color="auto" w:fill="FFFFFF"/>
      <w:lang w:val="ru-RU" w:eastAsia="ru-RU"/>
    </w:rPr>
  </w:style>
  <w:style w:type="character" w:customStyle="1" w:styleId="BodytextCandara2">
    <w:name w:val="Body text + Candara2"/>
    <w:aliases w:val="9 pt"/>
    <w:basedOn w:val="a0"/>
    <w:uiPriority w:val="99"/>
    <w:rsid w:val="00AC4D28"/>
    <w:rPr>
      <w:rFonts w:ascii="Candara" w:hAnsi="Candara" w:cs="Candara"/>
      <w:color w:val="000000"/>
      <w:spacing w:val="0"/>
      <w:w w:val="100"/>
      <w:position w:val="0"/>
      <w:sz w:val="18"/>
      <w:szCs w:val="18"/>
      <w:shd w:val="clear" w:color="auto" w:fill="FFFFFF"/>
      <w:lang w:val="ru-RU" w:eastAsia="ru-RU"/>
    </w:rPr>
  </w:style>
  <w:style w:type="character" w:customStyle="1" w:styleId="BodytextCandara1">
    <w:name w:val="Body text + Candara1"/>
    <w:aliases w:val="9 pt1,Bold1"/>
    <w:basedOn w:val="a0"/>
    <w:uiPriority w:val="99"/>
    <w:rsid w:val="00AC4D28"/>
    <w:rPr>
      <w:rFonts w:ascii="Candara" w:hAnsi="Candara" w:cs="Candara"/>
      <w:b/>
      <w:bCs/>
      <w:color w:val="000000"/>
      <w:spacing w:val="0"/>
      <w:w w:val="100"/>
      <w:position w:val="0"/>
      <w:sz w:val="18"/>
      <w:szCs w:val="18"/>
      <w:shd w:val="clear" w:color="auto" w:fill="FFFFFF"/>
      <w:lang w:val="ru-RU" w:eastAsia="ru-RU"/>
    </w:rPr>
  </w:style>
  <w:style w:type="character" w:customStyle="1" w:styleId="Bodytext2LucidaSansUnicode">
    <w:name w:val="Body text (2) + Lucida Sans Unicode"/>
    <w:aliases w:val="8.5 pt1,Not Bold,Spacing -1 pt"/>
    <w:basedOn w:val="a0"/>
    <w:uiPriority w:val="99"/>
    <w:rsid w:val="00AC4D28"/>
    <w:rPr>
      <w:rFonts w:ascii="Lucida Sans Unicode" w:hAnsi="Lucida Sans Unicode" w:cs="Lucida Sans Unicode"/>
      <w:b/>
      <w:bCs/>
      <w:color w:val="000000"/>
      <w:spacing w:val="-20"/>
      <w:w w:val="100"/>
      <w:position w:val="0"/>
      <w:sz w:val="17"/>
      <w:szCs w:val="17"/>
      <w:shd w:val="clear" w:color="auto" w:fill="FFFFFF"/>
      <w:lang w:val="ru-RU" w:eastAsia="ru-RU"/>
    </w:rPr>
  </w:style>
  <w:style w:type="character" w:customStyle="1" w:styleId="BodytextSpacing-1pt">
    <w:name w:val="Body text + Spacing -1 pt"/>
    <w:basedOn w:val="a0"/>
    <w:uiPriority w:val="99"/>
    <w:rsid w:val="00AC4D28"/>
    <w:rPr>
      <w:rFonts w:ascii="Lucida Sans Unicode" w:hAnsi="Lucida Sans Unicode" w:cs="Lucida Sans Unicode"/>
      <w:color w:val="000000"/>
      <w:spacing w:val="-20"/>
      <w:w w:val="100"/>
      <w:position w:val="0"/>
      <w:sz w:val="17"/>
      <w:szCs w:val="17"/>
      <w:shd w:val="clear" w:color="auto" w:fill="FFFFFF"/>
      <w:lang w:val="ru-RU" w:eastAsia="ru-RU"/>
    </w:rPr>
  </w:style>
  <w:style w:type="paragraph" w:styleId="aa">
    <w:name w:val="Plain Text"/>
    <w:basedOn w:val="a"/>
    <w:link w:val="ab"/>
    <w:uiPriority w:val="99"/>
    <w:rsid w:val="00AC4D28"/>
    <w:pPr>
      <w:spacing w:after="0" w:line="240" w:lineRule="auto"/>
    </w:pPr>
    <w:rPr>
      <w:rFonts w:ascii="Courier New" w:eastAsia="Times New Roman" w:hAnsi="Courier New" w:cs="Courier New"/>
      <w:sz w:val="20"/>
      <w:szCs w:val="20"/>
      <w:lang w:eastAsia="ru-RU"/>
    </w:rPr>
  </w:style>
  <w:style w:type="character" w:customStyle="1" w:styleId="ab">
    <w:name w:val="Текст Знак"/>
    <w:basedOn w:val="a0"/>
    <w:link w:val="aa"/>
    <w:uiPriority w:val="99"/>
    <w:rsid w:val="00AC4D28"/>
    <w:rPr>
      <w:rFonts w:ascii="Courier New" w:eastAsia="Times New Roman" w:hAnsi="Courier New" w:cs="Courier New"/>
      <w:sz w:val="20"/>
      <w:szCs w:val="20"/>
      <w:lang w:eastAsia="ru-RU"/>
    </w:rPr>
  </w:style>
  <w:style w:type="paragraph" w:styleId="ac">
    <w:name w:val="List Paragraph"/>
    <w:basedOn w:val="a"/>
    <w:uiPriority w:val="34"/>
    <w:qFormat/>
    <w:rsid w:val="00AC4D28"/>
    <w:pPr>
      <w:ind w:left="720"/>
      <w:contextualSpacing/>
    </w:pPr>
    <w:rPr>
      <w:rFonts w:eastAsiaTheme="minorEastAsia"/>
      <w:lang w:eastAsia="ru-RU"/>
    </w:rPr>
  </w:style>
  <w:style w:type="table" w:styleId="ad">
    <w:name w:val="Table Grid"/>
    <w:basedOn w:val="a1"/>
    <w:uiPriority w:val="59"/>
    <w:rsid w:val="00AC4D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512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512C39"/>
    <w:rPr>
      <w:rFonts w:ascii="Courier New" w:eastAsia="Times New Roman" w:hAnsi="Courier New" w:cs="Courier New"/>
      <w:sz w:val="20"/>
      <w:szCs w:val="20"/>
      <w:lang w:eastAsia="ru-RU"/>
    </w:rPr>
  </w:style>
  <w:style w:type="character" w:customStyle="1" w:styleId="y2iqfc">
    <w:name w:val="y2iqfc"/>
    <w:basedOn w:val="a0"/>
    <w:rsid w:val="00512C39"/>
  </w:style>
  <w:style w:type="character" w:styleId="ae">
    <w:name w:val="Strong"/>
    <w:basedOn w:val="a0"/>
    <w:uiPriority w:val="22"/>
    <w:qFormat/>
    <w:rsid w:val="00EE1AD3"/>
    <w:rPr>
      <w:b/>
      <w:bCs/>
    </w:rPr>
  </w:style>
  <w:style w:type="paragraph" w:styleId="af">
    <w:name w:val="Body Text"/>
    <w:basedOn w:val="a"/>
    <w:link w:val="af0"/>
    <w:uiPriority w:val="99"/>
    <w:semiHidden/>
    <w:unhideWhenUsed/>
    <w:rsid w:val="00EE1AD3"/>
    <w:pPr>
      <w:tabs>
        <w:tab w:val="left" w:pos="5235"/>
      </w:tabs>
      <w:spacing w:after="0" w:line="240" w:lineRule="auto"/>
      <w:jc w:val="both"/>
    </w:pPr>
    <w:rPr>
      <w:rFonts w:ascii="Times New Roman" w:eastAsia="Times New Roman" w:hAnsi="Times New Roman" w:cs="Times New Roman"/>
      <w:sz w:val="28"/>
      <w:szCs w:val="24"/>
      <w:lang w:val="kk-KZ" w:eastAsia="ru-RU"/>
    </w:rPr>
  </w:style>
  <w:style w:type="character" w:customStyle="1" w:styleId="af0">
    <w:name w:val="Основной текст Знак"/>
    <w:basedOn w:val="a0"/>
    <w:link w:val="af"/>
    <w:uiPriority w:val="99"/>
    <w:semiHidden/>
    <w:rsid w:val="00EE1AD3"/>
    <w:rPr>
      <w:rFonts w:ascii="Times New Roman" w:eastAsia="Times New Roman" w:hAnsi="Times New Roman" w:cs="Times New Roman"/>
      <w:sz w:val="28"/>
      <w:szCs w:val="24"/>
      <w:lang w:val="kk-KZ" w:eastAsia="ru-RU"/>
    </w:rPr>
  </w:style>
  <w:style w:type="paragraph" w:styleId="af1">
    <w:name w:val="Normal (Web)"/>
    <w:basedOn w:val="a"/>
    <w:uiPriority w:val="99"/>
    <w:unhideWhenUsed/>
    <w:rsid w:val="001C20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
    <w:name w:val="Style2"/>
    <w:basedOn w:val="a"/>
    <w:rsid w:val="001C2017"/>
    <w:pPr>
      <w:widowControl w:val="0"/>
      <w:autoSpaceDE w:val="0"/>
      <w:autoSpaceDN w:val="0"/>
      <w:adjustRightInd w:val="0"/>
      <w:spacing w:after="0" w:line="196" w:lineRule="exact"/>
      <w:ind w:firstLine="394"/>
    </w:pPr>
    <w:rPr>
      <w:rFonts w:ascii="Times New Roman" w:eastAsia="Times New Roman" w:hAnsi="Times New Roman" w:cs="Times New Roman"/>
      <w:sz w:val="24"/>
      <w:szCs w:val="24"/>
      <w:lang w:eastAsia="ru-RU"/>
    </w:rPr>
  </w:style>
  <w:style w:type="paragraph" w:styleId="af2">
    <w:name w:val="Title"/>
    <w:basedOn w:val="a"/>
    <w:link w:val="af3"/>
    <w:uiPriority w:val="99"/>
    <w:qFormat/>
    <w:rsid w:val="00091A11"/>
    <w:pPr>
      <w:spacing w:after="0" w:line="240" w:lineRule="auto"/>
      <w:jc w:val="center"/>
    </w:pPr>
    <w:rPr>
      <w:rFonts w:ascii="Times New Roman" w:eastAsia="Times New Roman" w:hAnsi="Times New Roman" w:cs="Times New Roman"/>
      <w:b/>
      <w:sz w:val="20"/>
      <w:szCs w:val="20"/>
      <w:lang w:eastAsia="ru-RU"/>
    </w:rPr>
  </w:style>
  <w:style w:type="character" w:customStyle="1" w:styleId="af3">
    <w:name w:val="Название Знак"/>
    <w:basedOn w:val="a0"/>
    <w:link w:val="af2"/>
    <w:uiPriority w:val="99"/>
    <w:rsid w:val="00091A11"/>
    <w:rPr>
      <w:rFonts w:ascii="Times New Roman" w:eastAsia="Times New Roman" w:hAnsi="Times New Roman" w:cs="Times New Roman"/>
      <w:b/>
      <w:sz w:val="20"/>
      <w:szCs w:val="20"/>
      <w:lang w:eastAsia="ru-RU"/>
    </w:rPr>
  </w:style>
  <w:style w:type="character" w:customStyle="1" w:styleId="10">
    <w:name w:val="Заголовок 1 Знак"/>
    <w:basedOn w:val="a0"/>
    <w:link w:val="1"/>
    <w:uiPriority w:val="9"/>
    <w:rsid w:val="00F93E04"/>
    <w:rPr>
      <w:rFonts w:asciiTheme="majorHAnsi" w:eastAsiaTheme="majorEastAsia" w:hAnsiTheme="majorHAnsi" w:cstheme="majorBidi"/>
      <w:color w:val="365F91" w:themeColor="accent1" w:themeShade="BF"/>
      <w:sz w:val="32"/>
      <w:szCs w:val="32"/>
    </w:rPr>
  </w:style>
  <w:style w:type="paragraph" w:customStyle="1" w:styleId="13">
    <w:name w:val="Абзац списка1"/>
    <w:basedOn w:val="a"/>
    <w:rsid w:val="00F93E04"/>
    <w:pPr>
      <w:ind w:left="720"/>
      <w:contextualSpacing/>
    </w:pPr>
    <w:rPr>
      <w:rFonts w:ascii="Calibri" w:eastAsia="Times New Roman" w:hAnsi="Calibri" w:cs="Times New Roman"/>
      <w:lang w:eastAsia="ru-RU"/>
    </w:rPr>
  </w:style>
  <w:style w:type="paragraph" w:customStyle="1" w:styleId="4">
    <w:name w:val="Основной текст4"/>
    <w:basedOn w:val="a"/>
    <w:rsid w:val="00F93E04"/>
    <w:pPr>
      <w:widowControl w:val="0"/>
      <w:shd w:val="clear" w:color="auto" w:fill="FFFFFF"/>
      <w:spacing w:after="0" w:line="264" w:lineRule="exact"/>
      <w:ind w:hanging="180"/>
      <w:jc w:val="both"/>
    </w:pPr>
    <w:rPr>
      <w:sz w:val="21"/>
      <w:szCs w:val="21"/>
      <w:shd w:val="clear" w:color="auto" w:fill="FFFFFF"/>
    </w:rPr>
  </w:style>
  <w:style w:type="paragraph" w:customStyle="1" w:styleId="Default">
    <w:name w:val="Default"/>
    <w:rsid w:val="00F93E0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18</Pages>
  <Words>5730</Words>
  <Characters>32663</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комп25</dc:creator>
  <cp:lastModifiedBy>55</cp:lastModifiedBy>
  <cp:revision>12</cp:revision>
  <cp:lastPrinted>2020-11-06T04:05:00Z</cp:lastPrinted>
  <dcterms:created xsi:type="dcterms:W3CDTF">2023-01-16T03:25:00Z</dcterms:created>
  <dcterms:modified xsi:type="dcterms:W3CDTF">2024-02-27T07:24:00Z</dcterms:modified>
</cp:coreProperties>
</file>